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5FFF3" w14:textId="529EF4A1" w:rsidR="00A47236" w:rsidRPr="001900FF" w:rsidRDefault="00A47236" w:rsidP="001900FF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1900FF">
        <w:rPr>
          <w:rFonts w:ascii="Arial" w:hAnsi="Arial" w:cs="Arial"/>
          <w:b/>
          <w:bCs/>
          <w:sz w:val="20"/>
          <w:szCs w:val="20"/>
        </w:rPr>
        <w:t xml:space="preserve">113 </w:t>
      </w:r>
      <w:proofErr w:type="gramStart"/>
      <w:r w:rsidRPr="001900FF">
        <w:rPr>
          <w:rFonts w:ascii="Arial" w:hAnsi="Arial" w:cs="Arial"/>
          <w:b/>
          <w:bCs/>
          <w:sz w:val="20"/>
          <w:szCs w:val="20"/>
        </w:rPr>
        <w:t>Reforzar</w:t>
      </w:r>
      <w:proofErr w:type="gramEnd"/>
      <w:r w:rsidRPr="001900FF">
        <w:rPr>
          <w:rFonts w:ascii="Arial" w:hAnsi="Arial" w:cs="Arial"/>
          <w:b/>
          <w:bCs/>
          <w:sz w:val="20"/>
          <w:szCs w:val="20"/>
        </w:rPr>
        <w:t xml:space="preserve"> la planificación para </w:t>
      </w:r>
      <w:r w:rsidRPr="00D030A0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preservar </w:t>
      </w:r>
      <w:r w:rsidRPr="001900FF">
        <w:rPr>
          <w:rFonts w:ascii="Arial" w:hAnsi="Arial" w:cs="Arial"/>
          <w:b/>
          <w:bCs/>
          <w:sz w:val="20"/>
          <w:szCs w:val="20"/>
        </w:rPr>
        <w:t xml:space="preserve">la biodiversidad mediante el uso de enfoques de </w:t>
      </w:r>
      <w:r w:rsidR="00777BD3" w:rsidRPr="001900FF">
        <w:rPr>
          <w:rFonts w:ascii="Arial" w:hAnsi="Arial" w:cs="Arial"/>
          <w:b/>
          <w:bCs/>
          <w:sz w:val="20"/>
          <w:szCs w:val="20"/>
        </w:rPr>
        <w:t>c</w:t>
      </w:r>
      <w:r w:rsidRPr="001900FF">
        <w:rPr>
          <w:rFonts w:ascii="Arial" w:hAnsi="Arial" w:cs="Arial"/>
          <w:b/>
          <w:bCs/>
          <w:sz w:val="20"/>
          <w:szCs w:val="20"/>
        </w:rPr>
        <w:t>onservación</w:t>
      </w:r>
      <w:r w:rsidR="00777BD3" w:rsidRPr="001900FF">
        <w:rPr>
          <w:rFonts w:ascii="Arial" w:hAnsi="Arial" w:cs="Arial"/>
          <w:b/>
          <w:bCs/>
          <w:sz w:val="20"/>
          <w:szCs w:val="20"/>
        </w:rPr>
        <w:t xml:space="preserve"> de</w:t>
      </w:r>
      <w:r w:rsidR="00B70273" w:rsidRPr="001900FF">
        <w:rPr>
          <w:rFonts w:ascii="Arial" w:hAnsi="Arial" w:cs="Arial"/>
          <w:b/>
          <w:bCs/>
          <w:sz w:val="20"/>
          <w:szCs w:val="20"/>
        </w:rPr>
        <w:t xml:space="preserve"> la </w:t>
      </w:r>
      <w:r w:rsidR="00777BD3" w:rsidRPr="001900FF">
        <w:rPr>
          <w:rFonts w:ascii="Arial" w:hAnsi="Arial" w:cs="Arial"/>
          <w:b/>
          <w:bCs/>
          <w:sz w:val="20"/>
          <w:szCs w:val="20"/>
        </w:rPr>
        <w:t>longevidad</w:t>
      </w:r>
      <w:r w:rsidR="006D4A56">
        <w:rPr>
          <w:rFonts w:ascii="Arial" w:hAnsi="Arial" w:cs="Arial"/>
          <w:b/>
          <w:bCs/>
          <w:sz w:val="20"/>
          <w:szCs w:val="20"/>
        </w:rPr>
        <w:t xml:space="preserve"> para </w:t>
      </w:r>
      <w:r w:rsidR="000B3D6C" w:rsidRPr="00B11306">
        <w:rPr>
          <w:rFonts w:ascii="Arial" w:hAnsi="Arial" w:cs="Arial"/>
          <w:b/>
          <w:bCs/>
          <w:sz w:val="20"/>
          <w:szCs w:val="20"/>
        </w:rPr>
        <w:t>mantener</w:t>
      </w:r>
      <w:r w:rsidR="000B3D6C">
        <w:rPr>
          <w:rFonts w:ascii="Arial" w:hAnsi="Arial" w:cs="Arial"/>
          <w:b/>
          <w:bCs/>
          <w:sz w:val="20"/>
          <w:szCs w:val="20"/>
        </w:rPr>
        <w:t xml:space="preserve"> </w:t>
      </w:r>
      <w:r w:rsidR="006D4A56">
        <w:rPr>
          <w:rFonts w:ascii="Arial" w:hAnsi="Arial" w:cs="Arial"/>
          <w:b/>
          <w:bCs/>
          <w:sz w:val="20"/>
          <w:szCs w:val="20"/>
        </w:rPr>
        <w:t>poblaciones de especies con una estructura de edades natural</w:t>
      </w:r>
    </w:p>
    <w:p w14:paraId="20FC858C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10A26D" w14:textId="2E4E36BB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OBSERVANDO que el declive de la biodiversidad terrestre y marina no se está deteniendo ni reduciendo, </w:t>
      </w:r>
      <w:r w:rsidR="00221350">
        <w:rPr>
          <w:rFonts w:ascii="Arial" w:hAnsi="Arial" w:cs="Arial"/>
          <w:sz w:val="20"/>
          <w:szCs w:val="20"/>
        </w:rPr>
        <w:t>pese</w:t>
      </w:r>
      <w:r w:rsidRPr="001900FF">
        <w:rPr>
          <w:rFonts w:ascii="Arial" w:hAnsi="Arial" w:cs="Arial"/>
          <w:sz w:val="20"/>
          <w:szCs w:val="20"/>
        </w:rPr>
        <w:t xml:space="preserve"> a las Metas de Aichi, </w:t>
      </w:r>
      <w:r w:rsidR="00777BD3" w:rsidRPr="001900FF">
        <w:rPr>
          <w:rFonts w:ascii="Arial" w:hAnsi="Arial" w:cs="Arial"/>
          <w:sz w:val="20"/>
          <w:szCs w:val="20"/>
        </w:rPr>
        <w:t xml:space="preserve">elaboradas </w:t>
      </w:r>
      <w:r w:rsidRPr="001900FF">
        <w:rPr>
          <w:rFonts w:ascii="Arial" w:hAnsi="Arial" w:cs="Arial"/>
          <w:sz w:val="20"/>
          <w:szCs w:val="20"/>
        </w:rPr>
        <w:t xml:space="preserve">en 2010, y a los objetivos y metas del Marco Mundial </w:t>
      </w:r>
      <w:r w:rsidR="00074FF5" w:rsidRPr="001900FF">
        <w:rPr>
          <w:rFonts w:ascii="Arial" w:hAnsi="Arial" w:cs="Arial"/>
          <w:sz w:val="20"/>
          <w:szCs w:val="20"/>
        </w:rPr>
        <w:t>de</w:t>
      </w:r>
      <w:r w:rsidRPr="001900FF">
        <w:rPr>
          <w:rFonts w:ascii="Arial" w:hAnsi="Arial" w:cs="Arial"/>
          <w:sz w:val="20"/>
          <w:szCs w:val="20"/>
        </w:rPr>
        <w:t xml:space="preserve"> Biodiversidad de Kunming-Montreal, acordado en 2022;</w:t>
      </w:r>
    </w:p>
    <w:p w14:paraId="0768635B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BECCCB" w14:textId="1E28A93A" w:rsidR="00A47236" w:rsidRDefault="00221350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OBSERVANDO </w:t>
      </w:r>
      <w:r w:rsidR="00F1328C" w:rsidRPr="00F1328C">
        <w:rPr>
          <w:rFonts w:ascii="Arial" w:hAnsi="Arial" w:cs="Arial"/>
          <w:sz w:val="20"/>
          <w:szCs w:val="20"/>
          <w:lang w:val="es-ES_tradnl"/>
        </w:rPr>
        <w:t>TA</w:t>
      </w:r>
      <w:r w:rsidR="00F1328C">
        <w:rPr>
          <w:rFonts w:ascii="Arial" w:hAnsi="Arial" w:cs="Arial"/>
          <w:sz w:val="20"/>
          <w:szCs w:val="20"/>
          <w:lang w:val="es-ES_tradnl"/>
        </w:rPr>
        <w:t xml:space="preserve">MBIÉN </w:t>
      </w:r>
      <w:r w:rsidR="00A47236" w:rsidRPr="001900FF">
        <w:rPr>
          <w:rFonts w:ascii="Arial" w:hAnsi="Arial" w:cs="Arial"/>
          <w:sz w:val="20"/>
          <w:szCs w:val="20"/>
        </w:rPr>
        <w:t>que los</w:t>
      </w:r>
      <w:r w:rsidR="00827B48" w:rsidRPr="001900FF">
        <w:rPr>
          <w:rFonts w:ascii="Arial" w:hAnsi="Arial" w:cs="Arial"/>
          <w:sz w:val="20"/>
          <w:szCs w:val="20"/>
        </w:rPr>
        <w:t xml:space="preserve"> ejemplares </w:t>
      </w:r>
      <w:r w:rsidR="00A47236" w:rsidRPr="001900FF">
        <w:rPr>
          <w:rFonts w:ascii="Arial" w:hAnsi="Arial" w:cs="Arial"/>
          <w:sz w:val="20"/>
          <w:szCs w:val="20"/>
        </w:rPr>
        <w:t xml:space="preserve">de mayor edad de las poblaciones animales y vegetales cuya conservación suscita preocupación </w:t>
      </w:r>
      <w:r>
        <w:rPr>
          <w:rFonts w:ascii="Arial" w:hAnsi="Arial" w:cs="Arial"/>
          <w:sz w:val="20"/>
          <w:szCs w:val="20"/>
        </w:rPr>
        <w:t xml:space="preserve">pueden ser </w:t>
      </w:r>
      <w:r w:rsidR="00D70280">
        <w:rPr>
          <w:rFonts w:ascii="Arial" w:hAnsi="Arial" w:cs="Arial"/>
          <w:sz w:val="20"/>
          <w:szCs w:val="20"/>
        </w:rPr>
        <w:t xml:space="preserve">objeto de una extracción proporcionalmente </w:t>
      </w:r>
      <w:r w:rsidR="00D70280" w:rsidRPr="00B11306">
        <w:rPr>
          <w:rFonts w:ascii="Arial" w:hAnsi="Arial" w:cs="Arial"/>
          <w:sz w:val="20"/>
          <w:szCs w:val="20"/>
        </w:rPr>
        <w:t>mayor que otras clases</w:t>
      </w:r>
      <w:r w:rsidR="00D70280">
        <w:rPr>
          <w:rFonts w:ascii="Arial" w:hAnsi="Arial" w:cs="Arial"/>
          <w:sz w:val="20"/>
          <w:szCs w:val="20"/>
        </w:rPr>
        <w:t xml:space="preserve"> de edad</w:t>
      </w:r>
      <w:r w:rsidR="00827B48" w:rsidRPr="001900FF">
        <w:rPr>
          <w:rFonts w:ascii="Arial" w:hAnsi="Arial" w:cs="Arial"/>
          <w:sz w:val="20"/>
          <w:szCs w:val="20"/>
        </w:rPr>
        <w:t>;</w:t>
      </w:r>
    </w:p>
    <w:p w14:paraId="3F157574" w14:textId="77777777" w:rsidR="00D70280" w:rsidRDefault="00D70280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37AB271" w14:textId="122C45D1" w:rsidR="00D70280" w:rsidRPr="00824525" w:rsidRDefault="00D70280" w:rsidP="00D702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483E7E">
        <w:rPr>
          <w:rFonts w:ascii="Arial" w:hAnsi="Arial" w:cs="Arial"/>
          <w:sz w:val="20"/>
          <w:szCs w:val="20"/>
          <w:highlight w:val="yellow"/>
        </w:rPr>
        <w:t>[</w:t>
      </w:r>
      <w:r w:rsidR="00B11306" w:rsidRPr="00EF0DC8">
        <w:rPr>
          <w:rFonts w:ascii="Arial" w:hAnsi="Arial" w:cs="Arial"/>
          <w:sz w:val="20"/>
          <w:szCs w:val="20"/>
          <w:highlight w:val="yellow"/>
        </w:rPr>
        <w:t>OBSERVANDO</w:t>
      </w:r>
      <w:r w:rsidRPr="00EF0DC8">
        <w:rPr>
          <w:rFonts w:ascii="Arial" w:hAnsi="Arial" w:cs="Arial"/>
          <w:sz w:val="20"/>
          <w:szCs w:val="20"/>
          <w:highlight w:val="yellow"/>
        </w:rPr>
        <w:t xml:space="preserve"> que esta </w:t>
      </w:r>
      <w:r w:rsidR="00B11306" w:rsidRPr="00EF0DC8">
        <w:rPr>
          <w:rFonts w:ascii="Arial" w:hAnsi="Arial" w:cs="Arial"/>
          <w:sz w:val="20"/>
          <w:szCs w:val="20"/>
          <w:highlight w:val="yellow"/>
        </w:rPr>
        <w:t>moción</w:t>
      </w:r>
      <w:r w:rsidRPr="00EF0DC8">
        <w:rPr>
          <w:rFonts w:ascii="Arial" w:hAnsi="Arial" w:cs="Arial"/>
          <w:sz w:val="20"/>
          <w:szCs w:val="20"/>
          <w:highlight w:val="yellow"/>
        </w:rPr>
        <w:t xml:space="preserve"> no se aplica a la caza </w:t>
      </w:r>
      <w:r w:rsidR="00B11306" w:rsidRPr="00EF0DC8">
        <w:rPr>
          <w:rFonts w:ascii="Arial" w:hAnsi="Arial" w:cs="Arial"/>
          <w:sz w:val="20"/>
          <w:szCs w:val="20"/>
          <w:highlight w:val="yellow"/>
        </w:rPr>
        <w:t>recreativa</w:t>
      </w:r>
      <w:r w:rsidRPr="00EF0DC8">
        <w:rPr>
          <w:rFonts w:ascii="Arial" w:hAnsi="Arial" w:cs="Arial"/>
          <w:sz w:val="20"/>
          <w:szCs w:val="20"/>
          <w:highlight w:val="yellow"/>
        </w:rPr>
        <w:t xml:space="preserve"> o turística ni a formas similares de uso sostenible, en las que </w:t>
      </w:r>
      <w:r w:rsidR="00B11306" w:rsidRPr="00EF0DC8">
        <w:rPr>
          <w:rFonts w:ascii="Arial" w:hAnsi="Arial" w:cs="Arial"/>
          <w:sz w:val="20"/>
          <w:szCs w:val="20"/>
          <w:highlight w:val="yellow"/>
        </w:rPr>
        <w:t>esas</w:t>
      </w:r>
      <w:r w:rsidRPr="00EF0DC8">
        <w:rPr>
          <w:rFonts w:ascii="Arial" w:hAnsi="Arial" w:cs="Arial"/>
          <w:sz w:val="20"/>
          <w:szCs w:val="20"/>
          <w:highlight w:val="yellow"/>
        </w:rPr>
        <w:t xml:space="preserve"> extracciones son una fuente importante de datos para la gestión adaptativa y están bien reguladas por la legislación nacional e internacional existente</w:t>
      </w:r>
      <w:r w:rsidR="00C33D2B">
        <w:rPr>
          <w:rFonts w:ascii="Arial" w:hAnsi="Arial" w:cs="Arial"/>
          <w:sz w:val="20"/>
          <w:szCs w:val="20"/>
          <w:highlight w:val="yellow"/>
        </w:rPr>
        <w:t xml:space="preserve">, además de </w:t>
      </w:r>
      <w:r w:rsidR="00EF0DC8" w:rsidRPr="00EF0DC8">
        <w:rPr>
          <w:rFonts w:ascii="Arial" w:hAnsi="Arial" w:cs="Arial"/>
          <w:sz w:val="20"/>
          <w:szCs w:val="20"/>
          <w:highlight w:val="yellow"/>
        </w:rPr>
        <w:t>respaldadas</w:t>
      </w:r>
      <w:r w:rsidRPr="00EF0DC8">
        <w:rPr>
          <w:rFonts w:ascii="Arial" w:hAnsi="Arial" w:cs="Arial"/>
          <w:sz w:val="20"/>
          <w:szCs w:val="20"/>
          <w:highlight w:val="yellow"/>
        </w:rPr>
        <w:t xml:space="preserve"> por una gran cantidad de </w:t>
      </w:r>
      <w:r w:rsidR="00C33D2B">
        <w:rPr>
          <w:rFonts w:ascii="Arial" w:hAnsi="Arial" w:cs="Arial"/>
          <w:sz w:val="20"/>
          <w:szCs w:val="20"/>
          <w:highlight w:val="yellow"/>
        </w:rPr>
        <w:t>datos</w:t>
      </w:r>
      <w:r w:rsidR="00EF0DC8" w:rsidRPr="00EF0DC8">
        <w:rPr>
          <w:rFonts w:ascii="Arial" w:hAnsi="Arial" w:cs="Arial"/>
          <w:sz w:val="20"/>
          <w:szCs w:val="20"/>
          <w:highlight w:val="yellow"/>
        </w:rPr>
        <w:t xml:space="preserve"> científic</w:t>
      </w:r>
      <w:r w:rsidR="00C33D2B">
        <w:rPr>
          <w:rFonts w:ascii="Arial" w:hAnsi="Arial" w:cs="Arial"/>
          <w:sz w:val="20"/>
          <w:szCs w:val="20"/>
          <w:highlight w:val="yellow"/>
        </w:rPr>
        <w:t>os</w:t>
      </w:r>
      <w:r w:rsidR="00EF0DC8" w:rsidRPr="00EF0DC8">
        <w:rPr>
          <w:rFonts w:ascii="Arial" w:hAnsi="Arial" w:cs="Arial"/>
          <w:sz w:val="20"/>
          <w:szCs w:val="20"/>
          <w:highlight w:val="yellow"/>
        </w:rPr>
        <w:t xml:space="preserve"> sobre </w:t>
      </w:r>
      <w:r w:rsidRPr="00EF0DC8">
        <w:rPr>
          <w:rFonts w:ascii="Arial" w:hAnsi="Arial" w:cs="Arial"/>
          <w:sz w:val="20"/>
          <w:szCs w:val="20"/>
          <w:highlight w:val="yellow"/>
        </w:rPr>
        <w:t xml:space="preserve">la gestión de especies silvestres y los principios fundamentales de </w:t>
      </w:r>
      <w:r>
        <w:rPr>
          <w:rFonts w:ascii="Arial" w:hAnsi="Arial" w:cs="Arial"/>
          <w:sz w:val="20"/>
          <w:szCs w:val="20"/>
          <w:highlight w:val="yellow"/>
        </w:rPr>
        <w:t>la UICN</w:t>
      </w:r>
      <w:r w:rsidRPr="00483E7E">
        <w:rPr>
          <w:rFonts w:ascii="Arial" w:hAnsi="Arial" w:cs="Arial"/>
          <w:sz w:val="20"/>
          <w:szCs w:val="20"/>
          <w:highlight w:val="yellow"/>
        </w:rPr>
        <w:t>];</w:t>
      </w:r>
    </w:p>
    <w:p w14:paraId="1AFC3886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B45047C" w14:textId="088B095A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CONSCIENTE de que se sabe que los </w:t>
      </w:r>
      <w:r w:rsidR="00827B48" w:rsidRPr="001900FF">
        <w:rPr>
          <w:rFonts w:ascii="Arial" w:hAnsi="Arial" w:cs="Arial"/>
          <w:sz w:val="20"/>
          <w:szCs w:val="20"/>
        </w:rPr>
        <w:t xml:space="preserve">ejemplares </w:t>
      </w:r>
      <w:r w:rsidRPr="001900FF">
        <w:rPr>
          <w:rFonts w:ascii="Arial" w:hAnsi="Arial" w:cs="Arial"/>
          <w:sz w:val="20"/>
          <w:szCs w:val="20"/>
        </w:rPr>
        <w:t>de mayor edad de algunas poblaciones animales</w:t>
      </w:r>
      <w:r w:rsidR="00221350">
        <w:rPr>
          <w:rFonts w:ascii="Arial" w:hAnsi="Arial" w:cs="Arial"/>
          <w:sz w:val="20"/>
          <w:szCs w:val="20"/>
        </w:rPr>
        <w:t xml:space="preserve"> y vegetales</w:t>
      </w:r>
      <w:r w:rsidRPr="001900FF">
        <w:rPr>
          <w:rFonts w:ascii="Arial" w:hAnsi="Arial" w:cs="Arial"/>
          <w:sz w:val="20"/>
          <w:szCs w:val="20"/>
        </w:rPr>
        <w:t xml:space="preserve"> son </w:t>
      </w:r>
      <w:r w:rsidRPr="00802B77">
        <w:rPr>
          <w:rFonts w:ascii="Arial" w:hAnsi="Arial" w:cs="Arial"/>
          <w:sz w:val="20"/>
          <w:szCs w:val="20"/>
        </w:rPr>
        <w:t>depositarios</w:t>
      </w:r>
      <w:r w:rsidRPr="001900FF">
        <w:rPr>
          <w:rFonts w:ascii="Arial" w:hAnsi="Arial" w:cs="Arial"/>
          <w:sz w:val="20"/>
          <w:szCs w:val="20"/>
        </w:rPr>
        <w:t xml:space="preserve"> de</w:t>
      </w:r>
      <w:r w:rsidR="00221350">
        <w:rPr>
          <w:rFonts w:ascii="Arial" w:hAnsi="Arial" w:cs="Arial"/>
          <w:sz w:val="20"/>
          <w:szCs w:val="20"/>
        </w:rPr>
        <w:t xml:space="preserve"> caracteres, capacidades estructurales,</w:t>
      </w:r>
      <w:r w:rsidRPr="001900FF">
        <w:rPr>
          <w:rFonts w:ascii="Arial" w:hAnsi="Arial" w:cs="Arial"/>
          <w:sz w:val="20"/>
          <w:szCs w:val="20"/>
        </w:rPr>
        <w:t xml:space="preserve"> cultura y conocimientos que pueden ser clave para la estabilidad de la población, la diversidad genética, la cohesión socia</w:t>
      </w:r>
      <w:r w:rsidR="00221350">
        <w:rPr>
          <w:rFonts w:ascii="Arial" w:hAnsi="Arial" w:cs="Arial"/>
          <w:sz w:val="20"/>
          <w:szCs w:val="20"/>
        </w:rPr>
        <w:t>l</w:t>
      </w:r>
      <w:r w:rsidR="00C33D2B">
        <w:rPr>
          <w:rFonts w:ascii="Arial" w:hAnsi="Arial" w:cs="Arial"/>
          <w:sz w:val="20"/>
          <w:szCs w:val="20"/>
        </w:rPr>
        <w:t xml:space="preserve"> y</w:t>
      </w:r>
      <w:r w:rsidR="00221350">
        <w:rPr>
          <w:rFonts w:ascii="Arial" w:hAnsi="Arial" w:cs="Arial"/>
          <w:sz w:val="20"/>
          <w:szCs w:val="20"/>
        </w:rPr>
        <w:t xml:space="preserve"> </w:t>
      </w:r>
      <w:r w:rsidRPr="00B728E4">
        <w:rPr>
          <w:rFonts w:ascii="Arial" w:hAnsi="Arial" w:cs="Arial"/>
          <w:sz w:val="20"/>
          <w:szCs w:val="20"/>
        </w:rPr>
        <w:t>el</w:t>
      </w:r>
      <w:r w:rsidRPr="001900FF">
        <w:rPr>
          <w:rFonts w:ascii="Arial" w:hAnsi="Arial" w:cs="Arial"/>
          <w:sz w:val="20"/>
          <w:szCs w:val="20"/>
        </w:rPr>
        <w:t xml:space="preserve"> éxito a largo plazo</w:t>
      </w:r>
      <w:r w:rsidR="00221350">
        <w:rPr>
          <w:rFonts w:ascii="Arial" w:hAnsi="Arial" w:cs="Arial"/>
          <w:sz w:val="20"/>
          <w:szCs w:val="20"/>
        </w:rPr>
        <w:t xml:space="preserve"> y</w:t>
      </w:r>
      <w:r w:rsidR="00E55CEA" w:rsidRPr="00E55CEA">
        <w:rPr>
          <w:rFonts w:ascii="Arial" w:hAnsi="Arial" w:cs="Arial"/>
          <w:sz w:val="20"/>
          <w:szCs w:val="20"/>
        </w:rPr>
        <w:t xml:space="preserve"> </w:t>
      </w:r>
      <w:r w:rsidR="00E55CEA" w:rsidRPr="001900FF">
        <w:rPr>
          <w:rFonts w:ascii="Arial" w:hAnsi="Arial" w:cs="Arial"/>
          <w:sz w:val="20"/>
          <w:szCs w:val="20"/>
        </w:rPr>
        <w:t>CONSCIENTE</w:t>
      </w:r>
      <w:r w:rsidR="00221350">
        <w:rPr>
          <w:rFonts w:ascii="Arial" w:hAnsi="Arial" w:cs="Arial"/>
          <w:sz w:val="20"/>
          <w:szCs w:val="20"/>
        </w:rPr>
        <w:t xml:space="preserve"> </w:t>
      </w:r>
      <w:r w:rsidR="00563346">
        <w:rPr>
          <w:rFonts w:ascii="Arial" w:hAnsi="Arial" w:cs="Arial"/>
          <w:sz w:val="20"/>
          <w:szCs w:val="20"/>
        </w:rPr>
        <w:t xml:space="preserve">de </w:t>
      </w:r>
      <w:r w:rsidR="00221350">
        <w:rPr>
          <w:rFonts w:ascii="Arial" w:hAnsi="Arial" w:cs="Arial"/>
          <w:sz w:val="20"/>
          <w:szCs w:val="20"/>
        </w:rPr>
        <w:t xml:space="preserve">algunas funciones que los </w:t>
      </w:r>
      <w:r w:rsidR="00E2272F">
        <w:rPr>
          <w:rFonts w:ascii="Arial" w:hAnsi="Arial" w:cs="Arial"/>
          <w:sz w:val="20"/>
          <w:szCs w:val="20"/>
        </w:rPr>
        <w:t xml:space="preserve">ejemplares más viejos </w:t>
      </w:r>
      <w:r w:rsidR="00221350">
        <w:rPr>
          <w:rFonts w:ascii="Arial" w:hAnsi="Arial" w:cs="Arial"/>
          <w:sz w:val="20"/>
          <w:szCs w:val="20"/>
        </w:rPr>
        <w:t>pueden desempeñar en su ecosistema,</w:t>
      </w:r>
      <w:r w:rsidRPr="001900FF">
        <w:rPr>
          <w:rFonts w:ascii="Arial" w:hAnsi="Arial" w:cs="Arial"/>
          <w:sz w:val="20"/>
          <w:szCs w:val="20"/>
        </w:rPr>
        <w:t xml:space="preserve"> y de que su pérdida puede conducir a una potencial perturbación </w:t>
      </w:r>
      <w:r w:rsidR="004A680A">
        <w:rPr>
          <w:rFonts w:ascii="Arial" w:hAnsi="Arial" w:cs="Arial"/>
          <w:sz w:val="20"/>
          <w:szCs w:val="20"/>
        </w:rPr>
        <w:t>de los</w:t>
      </w:r>
      <w:r w:rsidRPr="001900FF">
        <w:rPr>
          <w:rFonts w:ascii="Arial" w:hAnsi="Arial" w:cs="Arial"/>
          <w:sz w:val="20"/>
          <w:szCs w:val="20"/>
        </w:rPr>
        <w:t xml:space="preserve"> ecosistema</w:t>
      </w:r>
      <w:r w:rsidR="004A680A">
        <w:rPr>
          <w:rFonts w:ascii="Arial" w:hAnsi="Arial" w:cs="Arial"/>
          <w:sz w:val="20"/>
          <w:szCs w:val="20"/>
        </w:rPr>
        <w:t>s</w:t>
      </w:r>
      <w:r w:rsidRPr="001900FF">
        <w:rPr>
          <w:rFonts w:ascii="Arial" w:hAnsi="Arial" w:cs="Arial"/>
          <w:sz w:val="20"/>
          <w:szCs w:val="20"/>
        </w:rPr>
        <w:t xml:space="preserve"> debido a cambios en las interacciones </w:t>
      </w:r>
      <w:r w:rsidR="00221350">
        <w:rPr>
          <w:rFonts w:ascii="Arial" w:hAnsi="Arial" w:cs="Arial"/>
          <w:sz w:val="20"/>
          <w:szCs w:val="20"/>
        </w:rPr>
        <w:t>ecológicas</w:t>
      </w:r>
      <w:r w:rsidR="00CE7995">
        <w:rPr>
          <w:rFonts w:ascii="Arial" w:hAnsi="Arial" w:cs="Arial"/>
          <w:sz w:val="20"/>
          <w:szCs w:val="20"/>
        </w:rPr>
        <w:t>,</w:t>
      </w:r>
      <w:r w:rsidRPr="001900FF">
        <w:rPr>
          <w:rFonts w:ascii="Arial" w:hAnsi="Arial" w:cs="Arial"/>
          <w:sz w:val="20"/>
          <w:szCs w:val="20"/>
        </w:rPr>
        <w:t xml:space="preserve"> siendo </w:t>
      </w:r>
      <w:r w:rsidR="00EE5969">
        <w:rPr>
          <w:rFonts w:ascii="Arial" w:hAnsi="Arial" w:cs="Arial"/>
          <w:sz w:val="20"/>
          <w:szCs w:val="20"/>
        </w:rPr>
        <w:t>posible</w:t>
      </w:r>
      <w:r w:rsidRPr="001900FF">
        <w:rPr>
          <w:rFonts w:ascii="Arial" w:hAnsi="Arial" w:cs="Arial"/>
          <w:sz w:val="20"/>
          <w:szCs w:val="20"/>
        </w:rPr>
        <w:t xml:space="preserve"> que los </w:t>
      </w:r>
      <w:r w:rsidR="00827B48" w:rsidRPr="001900FF">
        <w:rPr>
          <w:rFonts w:ascii="Arial" w:hAnsi="Arial" w:cs="Arial"/>
          <w:sz w:val="20"/>
          <w:szCs w:val="20"/>
        </w:rPr>
        <w:t>costo</w:t>
      </w:r>
      <w:r w:rsidRPr="001900FF">
        <w:rPr>
          <w:rFonts w:ascii="Arial" w:hAnsi="Arial" w:cs="Arial"/>
          <w:sz w:val="20"/>
          <w:szCs w:val="20"/>
        </w:rPr>
        <w:t>s globales de su pérdida sean desproporcionadamente elevados</w:t>
      </w:r>
      <w:r w:rsidR="00DC3C03">
        <w:rPr>
          <w:rFonts w:ascii="Arial" w:hAnsi="Arial" w:cs="Arial"/>
          <w:sz w:val="20"/>
          <w:szCs w:val="20"/>
        </w:rPr>
        <w:t xml:space="preserve">, </w:t>
      </w:r>
      <w:r w:rsidR="00C33D2B">
        <w:rPr>
          <w:rFonts w:ascii="Arial" w:hAnsi="Arial" w:cs="Arial"/>
          <w:sz w:val="20"/>
          <w:szCs w:val="20"/>
        </w:rPr>
        <w:t>observando</w:t>
      </w:r>
      <w:r w:rsidR="00DC3C03">
        <w:rPr>
          <w:rFonts w:ascii="Arial" w:hAnsi="Arial" w:cs="Arial"/>
          <w:sz w:val="20"/>
          <w:szCs w:val="20"/>
        </w:rPr>
        <w:t xml:space="preserve"> que la UICN aún no ha elaborado orientaciones sobre est</w:t>
      </w:r>
      <w:r w:rsidR="00427DC1">
        <w:rPr>
          <w:rFonts w:ascii="Arial" w:hAnsi="Arial" w:cs="Arial"/>
          <w:sz w:val="20"/>
          <w:szCs w:val="20"/>
        </w:rPr>
        <w:t xml:space="preserve">a área </w:t>
      </w:r>
      <w:r w:rsidR="00DC3C03">
        <w:rPr>
          <w:rFonts w:ascii="Arial" w:hAnsi="Arial" w:cs="Arial"/>
          <w:sz w:val="20"/>
          <w:szCs w:val="20"/>
        </w:rPr>
        <w:t>de trabajo emergente</w:t>
      </w:r>
      <w:r w:rsidRPr="001900FF">
        <w:rPr>
          <w:rFonts w:ascii="Arial" w:hAnsi="Arial" w:cs="Arial"/>
          <w:sz w:val="20"/>
          <w:szCs w:val="20"/>
        </w:rPr>
        <w:t>;</w:t>
      </w:r>
    </w:p>
    <w:p w14:paraId="1444103D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775D6B" w14:textId="1C9E34B0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>CONSCIENTE</w:t>
      </w:r>
      <w:r w:rsidR="00827B48" w:rsidRPr="001900FF">
        <w:rPr>
          <w:rFonts w:ascii="Arial" w:hAnsi="Arial" w:cs="Arial"/>
          <w:sz w:val="20"/>
          <w:szCs w:val="20"/>
        </w:rPr>
        <w:t xml:space="preserve"> </w:t>
      </w:r>
      <w:r w:rsidRPr="001900FF">
        <w:rPr>
          <w:rFonts w:ascii="Arial" w:hAnsi="Arial" w:cs="Arial"/>
          <w:sz w:val="20"/>
          <w:szCs w:val="20"/>
        </w:rPr>
        <w:t>TAMBIÉN del creciente número de especies cuyas funciones naturales se sabe que contribuyen al secuestro de carbono y que, por tanto, contribuyen significativamente a las soluciones basadas en la naturaleza;</w:t>
      </w:r>
    </w:p>
    <w:p w14:paraId="4A52DD79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75E0BE" w14:textId="328F0B9C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CONSCIENTE </w:t>
      </w:r>
      <w:r w:rsidR="00BC028E">
        <w:rPr>
          <w:rFonts w:ascii="Arial" w:hAnsi="Arial" w:cs="Arial"/>
          <w:sz w:val="20"/>
          <w:szCs w:val="20"/>
        </w:rPr>
        <w:t>ADEMÁS d</w:t>
      </w:r>
      <w:r w:rsidRPr="001900FF">
        <w:rPr>
          <w:rFonts w:ascii="Arial" w:hAnsi="Arial" w:cs="Arial"/>
          <w:sz w:val="20"/>
          <w:szCs w:val="20"/>
        </w:rPr>
        <w:t xml:space="preserve">e que, en muchas </w:t>
      </w:r>
      <w:r w:rsidR="00B3694A">
        <w:rPr>
          <w:rFonts w:ascii="Arial" w:hAnsi="Arial" w:cs="Arial"/>
          <w:sz w:val="20"/>
          <w:szCs w:val="20"/>
        </w:rPr>
        <w:t>especies</w:t>
      </w:r>
      <w:r w:rsidRPr="001900FF">
        <w:rPr>
          <w:rFonts w:ascii="Arial" w:hAnsi="Arial" w:cs="Arial"/>
          <w:sz w:val="20"/>
          <w:szCs w:val="20"/>
        </w:rPr>
        <w:t>, los</w:t>
      </w:r>
      <w:r w:rsidR="00425E0B" w:rsidRPr="001900FF">
        <w:rPr>
          <w:rFonts w:ascii="Arial" w:hAnsi="Arial" w:cs="Arial"/>
          <w:sz w:val="20"/>
          <w:szCs w:val="20"/>
        </w:rPr>
        <w:t xml:space="preserve"> ejemplares </w:t>
      </w:r>
      <w:r w:rsidRPr="001900FF">
        <w:rPr>
          <w:rFonts w:ascii="Arial" w:hAnsi="Arial" w:cs="Arial"/>
          <w:sz w:val="20"/>
          <w:szCs w:val="20"/>
        </w:rPr>
        <w:t xml:space="preserve">de mayor edad pueden seguir siendo </w:t>
      </w:r>
      <w:r w:rsidR="009818D2" w:rsidRPr="001900FF">
        <w:rPr>
          <w:rFonts w:ascii="Arial" w:hAnsi="Arial" w:cs="Arial"/>
          <w:sz w:val="20"/>
          <w:szCs w:val="20"/>
        </w:rPr>
        <w:t xml:space="preserve">activos </w:t>
      </w:r>
      <w:r w:rsidRPr="001900FF">
        <w:rPr>
          <w:rFonts w:ascii="Arial" w:hAnsi="Arial" w:cs="Arial"/>
          <w:sz w:val="20"/>
          <w:szCs w:val="20"/>
        </w:rPr>
        <w:t xml:space="preserve">reproductivamente y pueden portar rasgos fenotípicos ventajosos que les han permitido sobrevivir, rasgos que pueden ser de vital importancia para </w:t>
      </w:r>
      <w:r w:rsidR="00BF544E">
        <w:rPr>
          <w:rFonts w:ascii="Arial" w:hAnsi="Arial" w:cs="Arial"/>
          <w:sz w:val="20"/>
          <w:szCs w:val="20"/>
        </w:rPr>
        <w:t xml:space="preserve">el éxito </w:t>
      </w:r>
      <w:r w:rsidRPr="001900FF">
        <w:rPr>
          <w:rFonts w:ascii="Arial" w:hAnsi="Arial" w:cs="Arial"/>
          <w:sz w:val="20"/>
          <w:szCs w:val="20"/>
        </w:rPr>
        <w:t>de las generaciones futuras;</w:t>
      </w:r>
    </w:p>
    <w:p w14:paraId="7809ED3F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2FE6A2" w14:textId="70758E14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RECONOCIENDO la corriente de trabajo sobre cultura animal y complejidad social en el marco de la Convención sobre la Conservación de las Especies Migratorias de Animales Silvestres (CMS), que reconoce que la transmisión social de conocimientos entre </w:t>
      </w:r>
      <w:r w:rsidR="00425E0B" w:rsidRPr="001900FF">
        <w:rPr>
          <w:rFonts w:ascii="Arial" w:hAnsi="Arial" w:cs="Arial"/>
          <w:sz w:val="20"/>
          <w:szCs w:val="20"/>
        </w:rPr>
        <w:t xml:space="preserve">ejemplares </w:t>
      </w:r>
      <w:r w:rsidRPr="001900FF">
        <w:rPr>
          <w:rFonts w:ascii="Arial" w:hAnsi="Arial" w:cs="Arial"/>
          <w:sz w:val="20"/>
          <w:szCs w:val="20"/>
        </w:rPr>
        <w:t xml:space="preserve">puede aumentar la viabilidad de </w:t>
      </w:r>
      <w:r w:rsidR="00BF544E">
        <w:rPr>
          <w:rFonts w:ascii="Arial" w:hAnsi="Arial" w:cs="Arial"/>
          <w:sz w:val="20"/>
          <w:szCs w:val="20"/>
        </w:rPr>
        <w:t>las poblaciones</w:t>
      </w:r>
      <w:r w:rsidRPr="001900FF">
        <w:rPr>
          <w:rFonts w:ascii="Arial" w:hAnsi="Arial" w:cs="Arial"/>
          <w:sz w:val="20"/>
          <w:szCs w:val="20"/>
        </w:rPr>
        <w:t xml:space="preserve">, y promueve la importancia de proteger </w:t>
      </w:r>
      <w:r w:rsidR="00B3694A">
        <w:rPr>
          <w:rFonts w:ascii="Arial" w:hAnsi="Arial" w:cs="Arial"/>
          <w:sz w:val="20"/>
          <w:szCs w:val="20"/>
        </w:rPr>
        <w:t xml:space="preserve">y conservar </w:t>
      </w:r>
      <w:r w:rsidRPr="001900FF">
        <w:rPr>
          <w:rFonts w:ascii="Arial" w:hAnsi="Arial" w:cs="Arial"/>
          <w:sz w:val="20"/>
          <w:szCs w:val="20"/>
        </w:rPr>
        <w:t>a los</w:t>
      </w:r>
      <w:r w:rsidR="00425E0B" w:rsidRPr="001900FF">
        <w:rPr>
          <w:rFonts w:ascii="Arial" w:hAnsi="Arial" w:cs="Arial"/>
          <w:sz w:val="20"/>
          <w:szCs w:val="20"/>
        </w:rPr>
        <w:t xml:space="preserve"> ejemplares </w:t>
      </w:r>
      <w:r w:rsidRPr="001900FF">
        <w:rPr>
          <w:rFonts w:ascii="Arial" w:hAnsi="Arial" w:cs="Arial"/>
          <w:sz w:val="20"/>
          <w:szCs w:val="20"/>
        </w:rPr>
        <w:t xml:space="preserve">que actúan como </w:t>
      </w:r>
      <w:r w:rsidR="00DD0811">
        <w:rPr>
          <w:rFonts w:ascii="Arial" w:hAnsi="Arial" w:cs="Arial"/>
          <w:sz w:val="20"/>
          <w:szCs w:val="20"/>
        </w:rPr>
        <w:t>“</w:t>
      </w:r>
      <w:r w:rsidRPr="00BF544E">
        <w:rPr>
          <w:rFonts w:ascii="Arial" w:hAnsi="Arial" w:cs="Arial"/>
          <w:sz w:val="20"/>
          <w:szCs w:val="20"/>
        </w:rPr>
        <w:t>depositarios</w:t>
      </w:r>
      <w:r w:rsidR="00DD0811">
        <w:rPr>
          <w:rFonts w:ascii="Arial" w:hAnsi="Arial" w:cs="Arial"/>
          <w:sz w:val="20"/>
          <w:szCs w:val="20"/>
        </w:rPr>
        <w:t>”</w:t>
      </w:r>
      <w:r w:rsidRPr="001900FF">
        <w:rPr>
          <w:rFonts w:ascii="Arial" w:hAnsi="Arial" w:cs="Arial"/>
          <w:sz w:val="20"/>
          <w:szCs w:val="20"/>
        </w:rPr>
        <w:t xml:space="preserve"> del conocimiento social; y</w:t>
      </w:r>
    </w:p>
    <w:p w14:paraId="2CB8F200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04AE0B" w14:textId="181F4D20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RECONOCIENDO </w:t>
      </w:r>
      <w:r w:rsidR="00BC028E">
        <w:rPr>
          <w:rFonts w:ascii="Arial" w:hAnsi="Arial" w:cs="Arial"/>
          <w:sz w:val="20"/>
          <w:szCs w:val="20"/>
        </w:rPr>
        <w:t xml:space="preserve">ADEMÁS </w:t>
      </w:r>
      <w:r w:rsidRPr="001900FF">
        <w:rPr>
          <w:rFonts w:ascii="Arial" w:hAnsi="Arial" w:cs="Arial"/>
          <w:sz w:val="20"/>
          <w:szCs w:val="20"/>
        </w:rPr>
        <w:t>que las estrategias para proteger</w:t>
      </w:r>
      <w:r w:rsidR="00B3694A">
        <w:rPr>
          <w:rFonts w:ascii="Arial" w:hAnsi="Arial" w:cs="Arial"/>
          <w:sz w:val="20"/>
          <w:szCs w:val="20"/>
        </w:rPr>
        <w:t xml:space="preserve"> y conservar</w:t>
      </w:r>
      <w:r w:rsidRPr="001900FF">
        <w:rPr>
          <w:rFonts w:ascii="Arial" w:hAnsi="Arial" w:cs="Arial"/>
          <w:sz w:val="20"/>
          <w:szCs w:val="20"/>
        </w:rPr>
        <w:t xml:space="preserve"> a los </w:t>
      </w:r>
      <w:r w:rsidR="00226F5F" w:rsidRPr="001900FF">
        <w:rPr>
          <w:rFonts w:ascii="Arial" w:hAnsi="Arial" w:cs="Arial"/>
          <w:sz w:val="20"/>
          <w:szCs w:val="20"/>
        </w:rPr>
        <w:t>ejemplares</w:t>
      </w:r>
      <w:r w:rsidRPr="001900FF">
        <w:rPr>
          <w:rFonts w:ascii="Arial" w:hAnsi="Arial" w:cs="Arial"/>
          <w:sz w:val="20"/>
          <w:szCs w:val="20"/>
        </w:rPr>
        <w:t xml:space="preserve"> de mayor edad a través de iniciativas específicas de conservación de la longevidad </w:t>
      </w:r>
      <w:r w:rsidR="00B3694A">
        <w:rPr>
          <w:rFonts w:ascii="Arial" w:hAnsi="Arial" w:cs="Arial"/>
          <w:sz w:val="20"/>
          <w:szCs w:val="20"/>
        </w:rPr>
        <w:t>pueden ayudar</w:t>
      </w:r>
      <w:r w:rsidRPr="001900FF">
        <w:rPr>
          <w:rFonts w:ascii="Arial" w:hAnsi="Arial" w:cs="Arial"/>
          <w:sz w:val="20"/>
          <w:szCs w:val="20"/>
        </w:rPr>
        <w:t xml:space="preserve"> a sostener la biodiversidad;</w:t>
      </w:r>
    </w:p>
    <w:p w14:paraId="0D3B7D4A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0B3AC6" w14:textId="49A1A207" w:rsidR="00A47236" w:rsidRPr="001900FF" w:rsidRDefault="000B536D" w:rsidP="001900F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1900FF">
        <w:rPr>
          <w:rFonts w:ascii="Arial" w:hAnsi="Arial" w:cs="Arial"/>
          <w:b/>
          <w:sz w:val="20"/>
          <w:szCs w:val="20"/>
        </w:rPr>
        <w:t>El Congreso Mundial de la Naturaleza de la UICN 2025, en su período de sesiones de Abu Dabi (Emiratos Árabes Unidos):</w:t>
      </w:r>
    </w:p>
    <w:p w14:paraId="0D3A7C47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4EB2F2" w14:textId="109C5365" w:rsidR="00A47236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1. </w:t>
      </w:r>
      <w:r w:rsidR="00A47236" w:rsidRPr="001900FF">
        <w:rPr>
          <w:rFonts w:ascii="Arial" w:hAnsi="Arial" w:cs="Arial"/>
          <w:sz w:val="20"/>
          <w:szCs w:val="20"/>
        </w:rPr>
        <w:t xml:space="preserve">INSTA al </w:t>
      </w:r>
      <w:proofErr w:type="gramStart"/>
      <w:r w:rsidR="00A47236" w:rsidRPr="001900FF">
        <w:rPr>
          <w:rFonts w:ascii="Arial" w:hAnsi="Arial" w:cs="Arial"/>
          <w:sz w:val="20"/>
          <w:szCs w:val="20"/>
        </w:rPr>
        <w:t>Director General</w:t>
      </w:r>
      <w:proofErr w:type="gramEnd"/>
      <w:r w:rsidR="00A47236" w:rsidRPr="001900FF">
        <w:rPr>
          <w:rFonts w:ascii="Arial" w:hAnsi="Arial" w:cs="Arial"/>
          <w:sz w:val="20"/>
          <w:szCs w:val="20"/>
        </w:rPr>
        <w:t>, a las Comisiones, a los Grupos de Especialistas, a los Miembros y a los Estados Miembros a</w:t>
      </w:r>
      <w:r w:rsidR="00EE5969">
        <w:rPr>
          <w:rFonts w:ascii="Arial" w:hAnsi="Arial" w:cs="Arial"/>
          <w:sz w:val="20"/>
          <w:szCs w:val="20"/>
        </w:rPr>
        <w:t xml:space="preserve"> plantearse</w:t>
      </w:r>
      <w:r w:rsidR="00B3694A">
        <w:rPr>
          <w:rFonts w:ascii="Arial" w:hAnsi="Arial" w:cs="Arial"/>
          <w:sz w:val="20"/>
          <w:szCs w:val="20"/>
        </w:rPr>
        <w:t xml:space="preserve">, cuando proceda </w:t>
      </w:r>
      <w:r w:rsidR="00B3694A" w:rsidRPr="00B3694A">
        <w:rPr>
          <w:rFonts w:ascii="Arial" w:hAnsi="Arial" w:cs="Arial"/>
          <w:sz w:val="20"/>
          <w:szCs w:val="20"/>
          <w:highlight w:val="yellow"/>
        </w:rPr>
        <w:t>[, basándose en la mejor información científica</w:t>
      </w:r>
      <w:r w:rsidR="00BF544E">
        <w:rPr>
          <w:rFonts w:ascii="Arial" w:hAnsi="Arial" w:cs="Arial"/>
          <w:sz w:val="20"/>
          <w:szCs w:val="20"/>
          <w:highlight w:val="yellow"/>
        </w:rPr>
        <w:t xml:space="preserve"> disponible</w:t>
      </w:r>
      <w:r w:rsidR="00B3694A" w:rsidRPr="00B3694A">
        <w:rPr>
          <w:rFonts w:ascii="Arial" w:hAnsi="Arial" w:cs="Arial"/>
          <w:sz w:val="20"/>
          <w:szCs w:val="20"/>
          <w:highlight w:val="yellow"/>
        </w:rPr>
        <w:t>]</w:t>
      </w:r>
      <w:r w:rsidR="00A47236" w:rsidRPr="001900FF">
        <w:rPr>
          <w:rFonts w:ascii="Arial" w:hAnsi="Arial" w:cs="Arial"/>
          <w:sz w:val="20"/>
          <w:szCs w:val="20"/>
        </w:rPr>
        <w:t>:</w:t>
      </w:r>
    </w:p>
    <w:p w14:paraId="7ED63585" w14:textId="77777777" w:rsidR="001900FF" w:rsidRPr="001900FF" w:rsidRDefault="001900FF" w:rsidP="001900FF">
      <w:pPr>
        <w:spacing w:after="0" w:line="240" w:lineRule="auto"/>
      </w:pPr>
    </w:p>
    <w:p w14:paraId="198A7A39" w14:textId="77777777" w:rsidR="00B3694A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a. </w:t>
      </w:r>
    </w:p>
    <w:p w14:paraId="693B47B3" w14:textId="77777777" w:rsidR="00B3694A" w:rsidRDefault="00B3694A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F930B4" w14:textId="528CBBD8" w:rsidR="00B3694A" w:rsidRDefault="00B3694A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3694A">
        <w:rPr>
          <w:rFonts w:ascii="Arial" w:hAnsi="Arial" w:cs="Arial"/>
          <w:sz w:val="20"/>
          <w:szCs w:val="20"/>
          <w:highlight w:val="yellow"/>
        </w:rPr>
        <w:t>[i. pedir a la Comisión para la Supervivencia de las Especies (CSE) y los grupos de especialistas que evalúen esta moción con arreglo a los datos disponibles y que definan el término “conservación de la longevidad”];</w:t>
      </w:r>
    </w:p>
    <w:p w14:paraId="6AD44558" w14:textId="77777777" w:rsidR="00BF544E" w:rsidRDefault="00BF544E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9F1973" w14:textId="6A301C0E" w:rsidR="00A47236" w:rsidRPr="001900FF" w:rsidRDefault="00B3694A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ii. </w:t>
      </w:r>
      <w:r w:rsidR="00EE5969">
        <w:rPr>
          <w:rFonts w:ascii="Arial" w:hAnsi="Arial" w:cs="Arial"/>
          <w:sz w:val="20"/>
          <w:szCs w:val="20"/>
        </w:rPr>
        <w:t xml:space="preserve">recopilar datos sobre la composición por edades de las poblaciones animales y vegetales, mejorar </w:t>
      </w:r>
      <w:r w:rsidR="00A47236" w:rsidRPr="001900FF">
        <w:rPr>
          <w:rFonts w:ascii="Arial" w:hAnsi="Arial" w:cs="Arial"/>
          <w:sz w:val="20"/>
          <w:szCs w:val="20"/>
        </w:rPr>
        <w:t xml:space="preserve">la recopilación y el análisis de datos para documentar el estado y las tendencias </w:t>
      </w:r>
      <w:r w:rsidR="00BF544E">
        <w:rPr>
          <w:rFonts w:ascii="Arial" w:hAnsi="Arial" w:cs="Arial"/>
          <w:sz w:val="20"/>
          <w:szCs w:val="20"/>
        </w:rPr>
        <w:t>en</w:t>
      </w:r>
      <w:r w:rsidR="00A47236" w:rsidRPr="001900FF">
        <w:rPr>
          <w:rFonts w:ascii="Arial" w:hAnsi="Arial" w:cs="Arial"/>
          <w:sz w:val="20"/>
          <w:szCs w:val="20"/>
        </w:rPr>
        <w:t xml:space="preserve"> y entre las poblaciones animales </w:t>
      </w:r>
      <w:r w:rsidR="00EE5969">
        <w:rPr>
          <w:rFonts w:ascii="Arial" w:hAnsi="Arial" w:cs="Arial"/>
          <w:sz w:val="20"/>
          <w:szCs w:val="20"/>
        </w:rPr>
        <w:t xml:space="preserve">y vegetales </w:t>
      </w:r>
      <w:r w:rsidR="001A6369">
        <w:rPr>
          <w:rFonts w:ascii="Arial" w:hAnsi="Arial" w:cs="Arial"/>
          <w:sz w:val="20"/>
          <w:szCs w:val="20"/>
        </w:rPr>
        <w:t xml:space="preserve">cuyos ejemplares de mayor edad se </w:t>
      </w:r>
      <w:r w:rsidR="00BF544E" w:rsidRPr="00BF544E">
        <w:rPr>
          <w:rFonts w:ascii="Arial" w:hAnsi="Arial" w:cs="Arial"/>
          <w:sz w:val="20"/>
          <w:szCs w:val="20"/>
        </w:rPr>
        <w:t>protegen y conservan</w:t>
      </w:r>
      <w:r w:rsidR="007945A0" w:rsidRPr="00BF544E">
        <w:rPr>
          <w:rFonts w:ascii="Arial" w:hAnsi="Arial" w:cs="Arial"/>
          <w:sz w:val="20"/>
          <w:szCs w:val="20"/>
        </w:rPr>
        <w:t>,</w:t>
      </w:r>
      <w:r w:rsidR="00A47236" w:rsidRPr="00BF544E">
        <w:rPr>
          <w:rFonts w:ascii="Arial" w:hAnsi="Arial" w:cs="Arial"/>
          <w:sz w:val="20"/>
          <w:szCs w:val="20"/>
        </w:rPr>
        <w:t xml:space="preserve"> para compararlas con aquellas en las q</w:t>
      </w:r>
      <w:r w:rsidR="00A47236" w:rsidRPr="001900FF">
        <w:rPr>
          <w:rFonts w:ascii="Arial" w:hAnsi="Arial" w:cs="Arial"/>
          <w:sz w:val="20"/>
          <w:szCs w:val="20"/>
        </w:rPr>
        <w:t xml:space="preserve">ue dichos </w:t>
      </w:r>
      <w:r w:rsidR="00425E0B" w:rsidRPr="001900FF">
        <w:rPr>
          <w:rFonts w:ascii="Arial" w:hAnsi="Arial" w:cs="Arial"/>
          <w:sz w:val="20"/>
          <w:szCs w:val="20"/>
        </w:rPr>
        <w:t xml:space="preserve">ejemplares </w:t>
      </w:r>
      <w:r w:rsidR="00A47236" w:rsidRPr="001900FF">
        <w:rPr>
          <w:rFonts w:ascii="Arial" w:hAnsi="Arial" w:cs="Arial"/>
          <w:sz w:val="20"/>
          <w:szCs w:val="20"/>
        </w:rPr>
        <w:t>han sido reducidos o</w:t>
      </w:r>
      <w:r w:rsidR="00B65B1A" w:rsidRPr="001900FF">
        <w:rPr>
          <w:rFonts w:ascii="Arial" w:hAnsi="Arial" w:cs="Arial"/>
          <w:sz w:val="20"/>
          <w:szCs w:val="20"/>
        </w:rPr>
        <w:t xml:space="preserve"> eliminados</w:t>
      </w:r>
      <w:r w:rsidR="00A47236" w:rsidRPr="001900FF">
        <w:rPr>
          <w:rFonts w:ascii="Arial" w:hAnsi="Arial" w:cs="Arial"/>
          <w:sz w:val="20"/>
          <w:szCs w:val="20"/>
        </w:rPr>
        <w:t>; y</w:t>
      </w:r>
    </w:p>
    <w:p w14:paraId="214FA90B" w14:textId="77777777" w:rsidR="001900FF" w:rsidRPr="001900FF" w:rsidRDefault="001900FF" w:rsidP="001900FF">
      <w:pPr>
        <w:spacing w:after="0" w:line="240" w:lineRule="auto"/>
      </w:pPr>
    </w:p>
    <w:p w14:paraId="596C9495" w14:textId="15E1DB6F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>b. eval</w:t>
      </w:r>
      <w:r w:rsidR="0040610A" w:rsidRPr="001900FF">
        <w:rPr>
          <w:rFonts w:ascii="Arial" w:hAnsi="Arial" w:cs="Arial"/>
          <w:sz w:val="20"/>
          <w:szCs w:val="20"/>
        </w:rPr>
        <w:t xml:space="preserve">uar </w:t>
      </w:r>
      <w:r w:rsidRPr="001900FF">
        <w:rPr>
          <w:rFonts w:ascii="Arial" w:hAnsi="Arial" w:cs="Arial"/>
          <w:sz w:val="20"/>
          <w:szCs w:val="20"/>
        </w:rPr>
        <w:t xml:space="preserve">los </w:t>
      </w:r>
      <w:r w:rsidR="00827B48" w:rsidRPr="001900FF">
        <w:rPr>
          <w:rFonts w:ascii="Arial" w:hAnsi="Arial" w:cs="Arial"/>
          <w:sz w:val="20"/>
          <w:szCs w:val="20"/>
        </w:rPr>
        <w:t>costo</w:t>
      </w:r>
      <w:r w:rsidRPr="001900FF">
        <w:rPr>
          <w:rFonts w:ascii="Arial" w:hAnsi="Arial" w:cs="Arial"/>
          <w:sz w:val="20"/>
          <w:szCs w:val="20"/>
        </w:rPr>
        <w:t>s económicos y ecológicos</w:t>
      </w:r>
      <w:r w:rsidR="00B65B1A" w:rsidRPr="001900FF">
        <w:rPr>
          <w:rFonts w:ascii="Arial" w:hAnsi="Arial" w:cs="Arial"/>
          <w:sz w:val="20"/>
          <w:szCs w:val="20"/>
        </w:rPr>
        <w:t xml:space="preserve"> relacionados con </w:t>
      </w:r>
      <w:r w:rsidRPr="001900FF">
        <w:rPr>
          <w:rFonts w:ascii="Arial" w:hAnsi="Arial" w:cs="Arial"/>
          <w:sz w:val="20"/>
          <w:szCs w:val="20"/>
        </w:rPr>
        <w:t>las actividades letales basadas en la</w:t>
      </w:r>
      <w:r w:rsidR="00907935">
        <w:rPr>
          <w:rFonts w:ascii="Arial" w:hAnsi="Arial" w:cs="Arial"/>
          <w:sz w:val="20"/>
          <w:szCs w:val="20"/>
        </w:rPr>
        <w:t xml:space="preserve">s especies </w:t>
      </w:r>
      <w:r w:rsidRPr="001900FF">
        <w:rPr>
          <w:rFonts w:ascii="Arial" w:hAnsi="Arial" w:cs="Arial"/>
          <w:sz w:val="20"/>
          <w:szCs w:val="20"/>
        </w:rPr>
        <w:t>silvestre</w:t>
      </w:r>
      <w:r w:rsidR="00907935">
        <w:rPr>
          <w:rFonts w:ascii="Arial" w:hAnsi="Arial" w:cs="Arial"/>
          <w:sz w:val="20"/>
          <w:szCs w:val="20"/>
        </w:rPr>
        <w:t>s</w:t>
      </w:r>
      <w:r w:rsidR="00287DDE">
        <w:rPr>
          <w:rFonts w:ascii="Arial" w:hAnsi="Arial" w:cs="Arial"/>
          <w:sz w:val="20"/>
          <w:szCs w:val="20"/>
        </w:rPr>
        <w:t xml:space="preserve"> que implican la </w:t>
      </w:r>
      <w:r w:rsidR="00287DDE" w:rsidRPr="00907935">
        <w:rPr>
          <w:rFonts w:ascii="Arial" w:hAnsi="Arial" w:cs="Arial"/>
          <w:sz w:val="20"/>
          <w:szCs w:val="20"/>
        </w:rPr>
        <w:t xml:space="preserve">extracción proporcionalmente mayor de </w:t>
      </w:r>
      <w:r w:rsidRPr="00907935">
        <w:rPr>
          <w:rFonts w:ascii="Arial" w:hAnsi="Arial" w:cs="Arial"/>
          <w:sz w:val="20"/>
          <w:szCs w:val="20"/>
        </w:rPr>
        <w:t xml:space="preserve">los </w:t>
      </w:r>
      <w:r w:rsidR="00B65B1A" w:rsidRPr="00907935">
        <w:rPr>
          <w:rFonts w:ascii="Arial" w:hAnsi="Arial" w:cs="Arial"/>
          <w:sz w:val="20"/>
          <w:szCs w:val="20"/>
        </w:rPr>
        <w:t xml:space="preserve">ejemplares </w:t>
      </w:r>
      <w:r w:rsidRPr="00907935">
        <w:rPr>
          <w:rFonts w:ascii="Arial" w:hAnsi="Arial" w:cs="Arial"/>
          <w:sz w:val="20"/>
          <w:szCs w:val="20"/>
        </w:rPr>
        <w:t>de mayor edad</w:t>
      </w:r>
      <w:r w:rsidR="00A14FAB" w:rsidRPr="00907935">
        <w:rPr>
          <w:rFonts w:ascii="Arial" w:hAnsi="Arial" w:cs="Arial"/>
          <w:sz w:val="20"/>
          <w:szCs w:val="20"/>
        </w:rPr>
        <w:t xml:space="preserve"> o tamaño</w:t>
      </w:r>
      <w:r w:rsidR="00287DDE" w:rsidRPr="00907935">
        <w:rPr>
          <w:rFonts w:ascii="Arial" w:hAnsi="Arial" w:cs="Arial"/>
          <w:sz w:val="20"/>
          <w:szCs w:val="20"/>
        </w:rPr>
        <w:t xml:space="preserve"> en comparación con otras clases de edad</w:t>
      </w:r>
      <w:r w:rsidRPr="00907935">
        <w:rPr>
          <w:rFonts w:ascii="Arial" w:hAnsi="Arial" w:cs="Arial"/>
          <w:sz w:val="20"/>
          <w:szCs w:val="20"/>
        </w:rPr>
        <w:t xml:space="preserve">, </w:t>
      </w:r>
      <w:r w:rsidR="00B65B1A" w:rsidRPr="00907935">
        <w:rPr>
          <w:rFonts w:ascii="Arial" w:hAnsi="Arial" w:cs="Arial"/>
          <w:sz w:val="20"/>
          <w:szCs w:val="20"/>
        </w:rPr>
        <w:t>procurando en esta iniciativa la participación</w:t>
      </w:r>
      <w:r w:rsidRPr="00907935">
        <w:rPr>
          <w:rFonts w:ascii="Arial" w:hAnsi="Arial" w:cs="Arial"/>
          <w:sz w:val="20"/>
          <w:szCs w:val="20"/>
        </w:rPr>
        <w:t xml:space="preserve"> </w:t>
      </w:r>
      <w:r w:rsidR="00B65B1A" w:rsidRPr="00907935">
        <w:rPr>
          <w:rFonts w:ascii="Arial" w:hAnsi="Arial" w:cs="Arial"/>
          <w:sz w:val="20"/>
          <w:szCs w:val="20"/>
        </w:rPr>
        <w:t xml:space="preserve">de </w:t>
      </w:r>
      <w:r w:rsidRPr="00907935">
        <w:rPr>
          <w:rFonts w:ascii="Arial" w:hAnsi="Arial" w:cs="Arial"/>
          <w:sz w:val="20"/>
          <w:szCs w:val="20"/>
        </w:rPr>
        <w:t xml:space="preserve">las comunidades locales, los </w:t>
      </w:r>
      <w:r w:rsidR="00907935" w:rsidRPr="00907935">
        <w:rPr>
          <w:rFonts w:ascii="Arial" w:hAnsi="Arial" w:cs="Arial"/>
          <w:sz w:val="20"/>
          <w:szCs w:val="20"/>
        </w:rPr>
        <w:t>g</w:t>
      </w:r>
      <w:r w:rsidRPr="00907935">
        <w:rPr>
          <w:rFonts w:ascii="Arial" w:hAnsi="Arial" w:cs="Arial"/>
          <w:sz w:val="20"/>
          <w:szCs w:val="20"/>
        </w:rPr>
        <w:t>obiernos y el sector privado;</w:t>
      </w:r>
    </w:p>
    <w:p w14:paraId="64076915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B5F5D70" w14:textId="0D2DF325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2. </w:t>
      </w:r>
      <w:r w:rsidR="00D12341" w:rsidRPr="001900FF">
        <w:rPr>
          <w:rFonts w:ascii="Arial" w:hAnsi="Arial" w:cs="Arial"/>
          <w:sz w:val="20"/>
          <w:szCs w:val="20"/>
        </w:rPr>
        <w:t xml:space="preserve">PIDE </w:t>
      </w:r>
      <w:r w:rsidRPr="001900FF">
        <w:rPr>
          <w:rFonts w:ascii="Arial" w:hAnsi="Arial" w:cs="Arial"/>
          <w:sz w:val="20"/>
          <w:szCs w:val="20"/>
        </w:rPr>
        <w:t xml:space="preserve">a las Comisiones, a los </w:t>
      </w:r>
      <w:r w:rsidR="00F1328C">
        <w:rPr>
          <w:rFonts w:ascii="Arial" w:hAnsi="Arial" w:cs="Arial"/>
          <w:sz w:val="20"/>
          <w:szCs w:val="20"/>
        </w:rPr>
        <w:t>g</w:t>
      </w:r>
      <w:r w:rsidRPr="001900FF">
        <w:rPr>
          <w:rFonts w:ascii="Arial" w:hAnsi="Arial" w:cs="Arial"/>
          <w:sz w:val="20"/>
          <w:szCs w:val="20"/>
        </w:rPr>
        <w:t xml:space="preserve">rupos de </w:t>
      </w:r>
      <w:r w:rsidR="00F1328C">
        <w:rPr>
          <w:rFonts w:ascii="Arial" w:hAnsi="Arial" w:cs="Arial"/>
          <w:sz w:val="20"/>
          <w:szCs w:val="20"/>
        </w:rPr>
        <w:t>e</w:t>
      </w:r>
      <w:r w:rsidRPr="001900FF">
        <w:rPr>
          <w:rFonts w:ascii="Arial" w:hAnsi="Arial" w:cs="Arial"/>
          <w:sz w:val="20"/>
          <w:szCs w:val="20"/>
        </w:rPr>
        <w:t xml:space="preserve">specialistas en </w:t>
      </w:r>
      <w:r w:rsidR="00F1328C">
        <w:rPr>
          <w:rFonts w:ascii="Arial" w:hAnsi="Arial" w:cs="Arial"/>
          <w:sz w:val="20"/>
          <w:szCs w:val="20"/>
        </w:rPr>
        <w:t>t</w:t>
      </w:r>
      <w:r w:rsidRPr="001900FF">
        <w:rPr>
          <w:rFonts w:ascii="Arial" w:hAnsi="Arial" w:cs="Arial"/>
          <w:sz w:val="20"/>
          <w:szCs w:val="20"/>
        </w:rPr>
        <w:t xml:space="preserve">axones y a los Miembros </w:t>
      </w:r>
      <w:r w:rsidR="00287DDE">
        <w:rPr>
          <w:rFonts w:ascii="Arial" w:hAnsi="Arial" w:cs="Arial"/>
          <w:sz w:val="20"/>
          <w:szCs w:val="20"/>
        </w:rPr>
        <w:t>en general</w:t>
      </w:r>
      <w:r w:rsidRPr="001900FF">
        <w:rPr>
          <w:rFonts w:ascii="Arial" w:hAnsi="Arial" w:cs="Arial"/>
          <w:sz w:val="20"/>
          <w:szCs w:val="20"/>
        </w:rPr>
        <w:t xml:space="preserve"> que </w:t>
      </w:r>
      <w:r w:rsidR="00907935">
        <w:rPr>
          <w:rFonts w:ascii="Arial" w:hAnsi="Arial" w:cs="Arial"/>
          <w:sz w:val="20"/>
          <w:szCs w:val="20"/>
        </w:rPr>
        <w:t>examinen</w:t>
      </w:r>
      <w:r w:rsidR="001D3CE0">
        <w:rPr>
          <w:rFonts w:ascii="Arial" w:hAnsi="Arial" w:cs="Arial"/>
          <w:sz w:val="20"/>
          <w:szCs w:val="20"/>
        </w:rPr>
        <w:t xml:space="preserve"> los efectos de </w:t>
      </w:r>
      <w:r w:rsidRPr="001900FF">
        <w:rPr>
          <w:rFonts w:ascii="Arial" w:hAnsi="Arial" w:cs="Arial"/>
          <w:sz w:val="20"/>
          <w:szCs w:val="20"/>
        </w:rPr>
        <w:t xml:space="preserve">la pérdida de </w:t>
      </w:r>
      <w:r w:rsidR="00B65B1A" w:rsidRPr="001900FF">
        <w:rPr>
          <w:rFonts w:ascii="Arial" w:hAnsi="Arial" w:cs="Arial"/>
          <w:sz w:val="20"/>
          <w:szCs w:val="20"/>
        </w:rPr>
        <w:t xml:space="preserve">ejemplares </w:t>
      </w:r>
      <w:r w:rsidRPr="001900FF">
        <w:rPr>
          <w:rFonts w:ascii="Arial" w:hAnsi="Arial" w:cs="Arial"/>
          <w:sz w:val="20"/>
          <w:szCs w:val="20"/>
        </w:rPr>
        <w:t xml:space="preserve">de </w:t>
      </w:r>
      <w:r w:rsidR="0034504A" w:rsidRPr="001900FF">
        <w:rPr>
          <w:rFonts w:ascii="Arial" w:hAnsi="Arial" w:cs="Arial"/>
          <w:sz w:val="20"/>
          <w:szCs w:val="20"/>
        </w:rPr>
        <w:t xml:space="preserve">mayor </w:t>
      </w:r>
      <w:r w:rsidRPr="001900FF">
        <w:rPr>
          <w:rFonts w:ascii="Arial" w:hAnsi="Arial" w:cs="Arial"/>
          <w:sz w:val="20"/>
          <w:szCs w:val="20"/>
        </w:rPr>
        <w:t>edad</w:t>
      </w:r>
      <w:r w:rsidR="001D3CE0">
        <w:rPr>
          <w:rFonts w:ascii="Arial" w:hAnsi="Arial" w:cs="Arial"/>
          <w:sz w:val="20"/>
          <w:szCs w:val="20"/>
        </w:rPr>
        <w:t xml:space="preserve"> para </w:t>
      </w:r>
      <w:r w:rsidR="00907935">
        <w:rPr>
          <w:rFonts w:ascii="Arial" w:hAnsi="Arial" w:cs="Arial"/>
          <w:sz w:val="20"/>
          <w:szCs w:val="20"/>
        </w:rPr>
        <w:t>mantener</w:t>
      </w:r>
      <w:r w:rsidR="001D3CE0">
        <w:rPr>
          <w:rFonts w:ascii="Arial" w:hAnsi="Arial" w:cs="Arial"/>
          <w:sz w:val="20"/>
          <w:szCs w:val="20"/>
        </w:rPr>
        <w:t xml:space="preserve"> poblaciones de muchas especies con estructuras de edad naturales</w:t>
      </w:r>
      <w:r w:rsidR="00B65B1A" w:rsidRPr="001900FF">
        <w:rPr>
          <w:rFonts w:ascii="Arial" w:hAnsi="Arial" w:cs="Arial"/>
          <w:sz w:val="20"/>
          <w:szCs w:val="20"/>
        </w:rPr>
        <w:t>, del modo siguiente</w:t>
      </w:r>
      <w:r w:rsidR="000B536D" w:rsidRPr="001900FF">
        <w:rPr>
          <w:rFonts w:ascii="Arial" w:hAnsi="Arial" w:cs="Arial"/>
          <w:sz w:val="20"/>
          <w:szCs w:val="20"/>
        </w:rPr>
        <w:t>:</w:t>
      </w:r>
    </w:p>
    <w:p w14:paraId="2AD3CD9C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908AED" w14:textId="7943C7E8" w:rsidR="00A47236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a. </w:t>
      </w:r>
      <w:r w:rsidR="00A47236" w:rsidRPr="001900FF">
        <w:rPr>
          <w:rFonts w:ascii="Arial" w:hAnsi="Arial" w:cs="Arial"/>
          <w:sz w:val="20"/>
          <w:szCs w:val="20"/>
        </w:rPr>
        <w:t>proporcionando orientaci</w:t>
      </w:r>
      <w:r w:rsidR="001A6369">
        <w:rPr>
          <w:rFonts w:ascii="Arial" w:hAnsi="Arial" w:cs="Arial"/>
          <w:sz w:val="20"/>
          <w:szCs w:val="20"/>
        </w:rPr>
        <w:t>ones</w:t>
      </w:r>
      <w:r w:rsidR="00A47236" w:rsidRPr="001900FF">
        <w:rPr>
          <w:rFonts w:ascii="Arial" w:hAnsi="Arial" w:cs="Arial"/>
          <w:sz w:val="20"/>
          <w:szCs w:val="20"/>
        </w:rPr>
        <w:t xml:space="preserve"> sobre el valor de la longevidad para </w:t>
      </w:r>
      <w:r w:rsidR="00BC028E">
        <w:rPr>
          <w:rFonts w:ascii="Arial" w:hAnsi="Arial" w:cs="Arial"/>
          <w:sz w:val="20"/>
          <w:szCs w:val="20"/>
        </w:rPr>
        <w:t xml:space="preserve">los ecosistemas </w:t>
      </w:r>
      <w:r w:rsidR="00A47236" w:rsidRPr="001900FF">
        <w:rPr>
          <w:rFonts w:ascii="Arial" w:hAnsi="Arial" w:cs="Arial"/>
          <w:sz w:val="20"/>
          <w:szCs w:val="20"/>
        </w:rPr>
        <w:t>y la biodiversidad y sobre cómo conservar</w:t>
      </w:r>
      <w:r w:rsidR="00B65B1A" w:rsidRPr="001900FF">
        <w:rPr>
          <w:rFonts w:ascii="Arial" w:hAnsi="Arial" w:cs="Arial"/>
          <w:sz w:val="20"/>
          <w:szCs w:val="20"/>
        </w:rPr>
        <w:t xml:space="preserve"> </w:t>
      </w:r>
      <w:r w:rsidR="001D3CE0">
        <w:rPr>
          <w:rFonts w:ascii="Arial" w:hAnsi="Arial" w:cs="Arial"/>
          <w:sz w:val="20"/>
          <w:szCs w:val="20"/>
        </w:rPr>
        <w:t xml:space="preserve">poblaciones con estructuras de edad naturales </w:t>
      </w:r>
      <w:r w:rsidR="00A47236" w:rsidRPr="001900FF">
        <w:rPr>
          <w:rFonts w:ascii="Arial" w:hAnsi="Arial" w:cs="Arial"/>
          <w:sz w:val="20"/>
          <w:szCs w:val="20"/>
        </w:rPr>
        <w:t xml:space="preserve">en la práctica; </w:t>
      </w:r>
      <w:r w:rsidR="00287DDE">
        <w:rPr>
          <w:rFonts w:ascii="Arial" w:hAnsi="Arial" w:cs="Arial"/>
          <w:sz w:val="20"/>
          <w:szCs w:val="20"/>
        </w:rPr>
        <w:t>y</w:t>
      </w:r>
    </w:p>
    <w:p w14:paraId="479650C4" w14:textId="77777777" w:rsidR="001900FF" w:rsidRPr="001900FF" w:rsidRDefault="001900FF" w:rsidP="001900FF">
      <w:pPr>
        <w:spacing w:after="0" w:line="240" w:lineRule="auto"/>
      </w:pPr>
    </w:p>
    <w:p w14:paraId="6D47EBB6" w14:textId="2261C49F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>b. iniciando un diálogo con los usuarios finales de los</w:t>
      </w:r>
      <w:r w:rsidR="00E32655" w:rsidRPr="001900FF">
        <w:rPr>
          <w:rFonts w:ascii="Arial" w:hAnsi="Arial" w:cs="Arial"/>
          <w:sz w:val="20"/>
          <w:szCs w:val="20"/>
        </w:rPr>
        <w:t xml:space="preserve"> ejemplares </w:t>
      </w:r>
      <w:r w:rsidRPr="001900FF">
        <w:rPr>
          <w:rFonts w:ascii="Arial" w:hAnsi="Arial" w:cs="Arial"/>
          <w:sz w:val="20"/>
          <w:szCs w:val="20"/>
        </w:rPr>
        <w:t>de mayor</w:t>
      </w:r>
      <w:r w:rsidR="0034504A" w:rsidRPr="001900FF">
        <w:rPr>
          <w:rFonts w:ascii="Arial" w:hAnsi="Arial" w:cs="Arial"/>
          <w:sz w:val="20"/>
          <w:szCs w:val="20"/>
        </w:rPr>
        <w:t xml:space="preserve"> edad</w:t>
      </w:r>
      <w:r w:rsidR="000B2819">
        <w:rPr>
          <w:rFonts w:ascii="Arial" w:hAnsi="Arial" w:cs="Arial"/>
          <w:sz w:val="20"/>
          <w:szCs w:val="20"/>
        </w:rPr>
        <w:t xml:space="preserve"> o</w:t>
      </w:r>
      <w:r w:rsidR="0034504A" w:rsidRPr="001900FF">
        <w:rPr>
          <w:rFonts w:ascii="Arial" w:hAnsi="Arial" w:cs="Arial"/>
          <w:sz w:val="20"/>
          <w:szCs w:val="20"/>
        </w:rPr>
        <w:t xml:space="preserve"> tamaño</w:t>
      </w:r>
      <w:r w:rsidRPr="001900FF">
        <w:rPr>
          <w:rFonts w:ascii="Arial" w:hAnsi="Arial" w:cs="Arial"/>
          <w:sz w:val="20"/>
          <w:szCs w:val="20"/>
        </w:rPr>
        <w:t xml:space="preserve"> para conservar y </w:t>
      </w:r>
      <w:r w:rsidRPr="00BC028E">
        <w:rPr>
          <w:rFonts w:ascii="Arial" w:hAnsi="Arial" w:cs="Arial"/>
          <w:sz w:val="20"/>
          <w:szCs w:val="20"/>
        </w:rPr>
        <w:t>proteger</w:t>
      </w:r>
      <w:r w:rsidR="00BC028E">
        <w:rPr>
          <w:rFonts w:ascii="Arial" w:hAnsi="Arial" w:cs="Arial"/>
          <w:sz w:val="20"/>
          <w:szCs w:val="20"/>
        </w:rPr>
        <w:t xml:space="preserve"> a esos ejemplares</w:t>
      </w:r>
      <w:r w:rsidRPr="001900FF">
        <w:rPr>
          <w:rFonts w:ascii="Arial" w:hAnsi="Arial" w:cs="Arial"/>
          <w:sz w:val="20"/>
          <w:szCs w:val="20"/>
        </w:rPr>
        <w:t>; y</w:t>
      </w:r>
    </w:p>
    <w:p w14:paraId="48392FBD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2D45BA" w14:textId="7F24E7FB" w:rsidR="00287DDE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3. PIDE </w:t>
      </w:r>
      <w:r w:rsidR="00287DDE">
        <w:rPr>
          <w:rFonts w:ascii="Arial" w:hAnsi="Arial" w:cs="Arial"/>
          <w:sz w:val="20"/>
          <w:szCs w:val="20"/>
        </w:rPr>
        <w:t xml:space="preserve">a los </w:t>
      </w:r>
      <w:r w:rsidR="00BC028E">
        <w:rPr>
          <w:rFonts w:ascii="Arial" w:hAnsi="Arial" w:cs="Arial"/>
          <w:sz w:val="20"/>
          <w:szCs w:val="20"/>
        </w:rPr>
        <w:t>constituyentes</w:t>
      </w:r>
      <w:r w:rsidR="00287DDE">
        <w:rPr>
          <w:rFonts w:ascii="Arial" w:hAnsi="Arial" w:cs="Arial"/>
          <w:sz w:val="20"/>
          <w:szCs w:val="20"/>
        </w:rPr>
        <w:t xml:space="preserve"> de la UICN </w:t>
      </w:r>
      <w:r w:rsidR="00BC028E">
        <w:rPr>
          <w:rFonts w:ascii="Arial" w:hAnsi="Arial" w:cs="Arial"/>
          <w:sz w:val="20"/>
          <w:szCs w:val="20"/>
        </w:rPr>
        <w:t>que se planteen lo siguiente, en asociación</w:t>
      </w:r>
      <w:r w:rsidR="00287DDE">
        <w:rPr>
          <w:rFonts w:ascii="Arial" w:hAnsi="Arial" w:cs="Arial"/>
          <w:sz w:val="20"/>
          <w:szCs w:val="20"/>
        </w:rPr>
        <w:t xml:space="preserve"> o colaboración con los expertos </w:t>
      </w:r>
      <w:r w:rsidR="00BC028E">
        <w:rPr>
          <w:rFonts w:ascii="Arial" w:hAnsi="Arial" w:cs="Arial"/>
          <w:sz w:val="20"/>
          <w:szCs w:val="20"/>
        </w:rPr>
        <w:t>pertinentes</w:t>
      </w:r>
      <w:r w:rsidR="00287DDE">
        <w:rPr>
          <w:rFonts w:ascii="Arial" w:hAnsi="Arial" w:cs="Arial"/>
          <w:sz w:val="20"/>
          <w:szCs w:val="20"/>
        </w:rPr>
        <w:t xml:space="preserve">: </w:t>
      </w:r>
    </w:p>
    <w:p w14:paraId="150D4DF7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32D61D" w14:textId="6D36D9C7" w:rsidR="00A47236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a. </w:t>
      </w:r>
      <w:r w:rsidR="00BC028E">
        <w:rPr>
          <w:rFonts w:ascii="Arial" w:hAnsi="Arial" w:cs="Arial"/>
          <w:sz w:val="20"/>
          <w:szCs w:val="20"/>
        </w:rPr>
        <w:t>formular</w:t>
      </w:r>
      <w:r w:rsidR="005C5648" w:rsidRPr="001900FF">
        <w:rPr>
          <w:rFonts w:ascii="Arial" w:hAnsi="Arial" w:cs="Arial"/>
          <w:sz w:val="20"/>
          <w:szCs w:val="20"/>
        </w:rPr>
        <w:t xml:space="preserve"> </w:t>
      </w:r>
      <w:r w:rsidR="00A47236" w:rsidRPr="001900FF">
        <w:rPr>
          <w:rFonts w:ascii="Arial" w:hAnsi="Arial" w:cs="Arial"/>
          <w:sz w:val="20"/>
          <w:szCs w:val="20"/>
        </w:rPr>
        <w:t xml:space="preserve">normas y </w:t>
      </w:r>
      <w:r w:rsidR="00E32655" w:rsidRPr="001900FF">
        <w:rPr>
          <w:rFonts w:ascii="Arial" w:hAnsi="Arial" w:cs="Arial"/>
          <w:sz w:val="20"/>
          <w:szCs w:val="20"/>
        </w:rPr>
        <w:t xml:space="preserve">criterios </w:t>
      </w:r>
      <w:r w:rsidR="00A47236" w:rsidRPr="001900FF">
        <w:rPr>
          <w:rFonts w:ascii="Arial" w:hAnsi="Arial" w:cs="Arial"/>
          <w:sz w:val="20"/>
          <w:szCs w:val="20"/>
        </w:rPr>
        <w:t>de seguimiento de poblacione</w:t>
      </w:r>
      <w:r w:rsidR="001D3CE0">
        <w:rPr>
          <w:rFonts w:ascii="Arial" w:hAnsi="Arial" w:cs="Arial"/>
          <w:sz w:val="20"/>
          <w:szCs w:val="20"/>
        </w:rPr>
        <w:t>s</w:t>
      </w:r>
      <w:r w:rsidR="00A47236" w:rsidRPr="001900FF">
        <w:rPr>
          <w:rFonts w:ascii="Arial" w:hAnsi="Arial" w:cs="Arial"/>
          <w:sz w:val="20"/>
          <w:szCs w:val="20"/>
        </w:rPr>
        <w:t xml:space="preserve"> </w:t>
      </w:r>
      <w:r w:rsidR="00206FDF">
        <w:rPr>
          <w:rFonts w:ascii="Arial" w:hAnsi="Arial" w:cs="Arial"/>
          <w:sz w:val="20"/>
          <w:szCs w:val="20"/>
        </w:rPr>
        <w:t xml:space="preserve">que sean </w:t>
      </w:r>
      <w:r w:rsidR="00A47236" w:rsidRPr="001900FF">
        <w:rPr>
          <w:rFonts w:ascii="Arial" w:hAnsi="Arial" w:cs="Arial"/>
          <w:sz w:val="20"/>
          <w:szCs w:val="20"/>
        </w:rPr>
        <w:t>específicos para</w:t>
      </w:r>
      <w:r w:rsidR="00E32655" w:rsidRPr="001900FF">
        <w:rPr>
          <w:rFonts w:ascii="Arial" w:hAnsi="Arial" w:cs="Arial"/>
          <w:sz w:val="20"/>
          <w:szCs w:val="20"/>
        </w:rPr>
        <w:t xml:space="preserve"> ejemplares</w:t>
      </w:r>
      <w:r w:rsidR="00A47236" w:rsidRPr="001900FF">
        <w:rPr>
          <w:rFonts w:ascii="Arial" w:hAnsi="Arial" w:cs="Arial"/>
          <w:sz w:val="20"/>
          <w:szCs w:val="20"/>
        </w:rPr>
        <w:t xml:space="preserve"> de </w:t>
      </w:r>
      <w:r w:rsidR="0034504A" w:rsidRPr="001900FF">
        <w:rPr>
          <w:rFonts w:ascii="Arial" w:hAnsi="Arial" w:cs="Arial"/>
          <w:sz w:val="20"/>
          <w:szCs w:val="20"/>
        </w:rPr>
        <w:t xml:space="preserve">mayor </w:t>
      </w:r>
      <w:r w:rsidR="00A47236" w:rsidRPr="001900FF">
        <w:rPr>
          <w:rFonts w:ascii="Arial" w:hAnsi="Arial" w:cs="Arial"/>
          <w:sz w:val="20"/>
          <w:szCs w:val="20"/>
        </w:rPr>
        <w:t xml:space="preserve">edad </w:t>
      </w:r>
      <w:r w:rsidR="001D3CE0">
        <w:rPr>
          <w:rFonts w:ascii="Arial" w:hAnsi="Arial" w:cs="Arial"/>
          <w:sz w:val="20"/>
          <w:szCs w:val="20"/>
        </w:rPr>
        <w:t xml:space="preserve">o tamaño de algunos taxones </w:t>
      </w:r>
      <w:r w:rsidR="00A47236" w:rsidRPr="001900FF">
        <w:rPr>
          <w:rFonts w:ascii="Arial" w:hAnsi="Arial" w:cs="Arial"/>
          <w:sz w:val="20"/>
          <w:szCs w:val="20"/>
        </w:rPr>
        <w:t>(en lo sucesivo denominado</w:t>
      </w:r>
      <w:r w:rsidR="00206FDF">
        <w:rPr>
          <w:rFonts w:ascii="Arial" w:hAnsi="Arial" w:cs="Arial"/>
          <w:sz w:val="20"/>
          <w:szCs w:val="20"/>
        </w:rPr>
        <w:t>s</w:t>
      </w:r>
      <w:r w:rsidR="00A47236" w:rsidRPr="001900FF">
        <w:rPr>
          <w:rFonts w:ascii="Arial" w:hAnsi="Arial" w:cs="Arial"/>
          <w:sz w:val="20"/>
          <w:szCs w:val="20"/>
        </w:rPr>
        <w:t xml:space="preserve"> </w:t>
      </w:r>
      <w:r w:rsidR="00332488">
        <w:rPr>
          <w:rFonts w:ascii="Arial" w:hAnsi="Arial" w:cs="Arial"/>
          <w:sz w:val="20"/>
          <w:szCs w:val="20"/>
        </w:rPr>
        <w:t>“</w:t>
      </w:r>
      <w:r w:rsidR="00E32655" w:rsidRPr="001900FF">
        <w:rPr>
          <w:rFonts w:ascii="Arial" w:hAnsi="Arial" w:cs="Arial"/>
          <w:sz w:val="20"/>
          <w:szCs w:val="20"/>
        </w:rPr>
        <w:t>c</w:t>
      </w:r>
      <w:r w:rsidR="00A47236" w:rsidRPr="001900FF">
        <w:rPr>
          <w:rFonts w:ascii="Arial" w:hAnsi="Arial" w:cs="Arial"/>
          <w:sz w:val="20"/>
          <w:szCs w:val="20"/>
        </w:rPr>
        <w:t xml:space="preserve">onservación de la </w:t>
      </w:r>
      <w:r w:rsidR="00E32655" w:rsidRPr="001900FF">
        <w:rPr>
          <w:rFonts w:ascii="Arial" w:hAnsi="Arial" w:cs="Arial"/>
          <w:sz w:val="20"/>
          <w:szCs w:val="20"/>
        </w:rPr>
        <w:t>l</w:t>
      </w:r>
      <w:r w:rsidR="00A47236" w:rsidRPr="001900FF">
        <w:rPr>
          <w:rFonts w:ascii="Arial" w:hAnsi="Arial" w:cs="Arial"/>
          <w:sz w:val="20"/>
          <w:szCs w:val="20"/>
        </w:rPr>
        <w:t>ongevidad</w:t>
      </w:r>
      <w:r w:rsidR="00332488">
        <w:rPr>
          <w:rFonts w:ascii="Arial" w:hAnsi="Arial" w:cs="Arial"/>
          <w:sz w:val="20"/>
          <w:szCs w:val="20"/>
        </w:rPr>
        <w:t>”</w:t>
      </w:r>
      <w:r w:rsidR="00A47236" w:rsidRPr="001900FF">
        <w:rPr>
          <w:rFonts w:ascii="Arial" w:hAnsi="Arial" w:cs="Arial"/>
          <w:sz w:val="20"/>
          <w:szCs w:val="20"/>
        </w:rPr>
        <w:t>);</w:t>
      </w:r>
    </w:p>
    <w:p w14:paraId="2BBADA5B" w14:textId="77777777" w:rsidR="001900FF" w:rsidRPr="001900FF" w:rsidRDefault="001900FF" w:rsidP="001900FF">
      <w:pPr>
        <w:spacing w:after="0" w:line="240" w:lineRule="auto"/>
      </w:pPr>
    </w:p>
    <w:p w14:paraId="288F4880" w14:textId="018469C5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 xml:space="preserve">b. </w:t>
      </w:r>
      <w:r w:rsidR="00E32655" w:rsidRPr="001900FF">
        <w:rPr>
          <w:rFonts w:ascii="Arial" w:hAnsi="Arial" w:cs="Arial"/>
          <w:sz w:val="20"/>
          <w:szCs w:val="20"/>
        </w:rPr>
        <w:t>elabor</w:t>
      </w:r>
      <w:r w:rsidR="000B2819">
        <w:rPr>
          <w:rFonts w:ascii="Arial" w:hAnsi="Arial" w:cs="Arial"/>
          <w:sz w:val="20"/>
          <w:szCs w:val="20"/>
        </w:rPr>
        <w:t>ar</w:t>
      </w:r>
      <w:r w:rsidRPr="001900FF">
        <w:rPr>
          <w:rFonts w:ascii="Arial" w:hAnsi="Arial" w:cs="Arial"/>
          <w:sz w:val="20"/>
          <w:szCs w:val="20"/>
        </w:rPr>
        <w:t xml:space="preserve"> iniciativas de </w:t>
      </w:r>
      <w:r w:rsidR="00E32655" w:rsidRPr="001900FF">
        <w:rPr>
          <w:rFonts w:ascii="Arial" w:hAnsi="Arial" w:cs="Arial"/>
          <w:sz w:val="20"/>
          <w:szCs w:val="20"/>
        </w:rPr>
        <w:t>c</w:t>
      </w:r>
      <w:r w:rsidRPr="001900FF">
        <w:rPr>
          <w:rFonts w:ascii="Arial" w:hAnsi="Arial" w:cs="Arial"/>
          <w:sz w:val="20"/>
          <w:szCs w:val="20"/>
        </w:rPr>
        <w:t xml:space="preserve">onservación de la </w:t>
      </w:r>
      <w:r w:rsidR="00E32655" w:rsidRPr="001900FF">
        <w:rPr>
          <w:rFonts w:ascii="Arial" w:hAnsi="Arial" w:cs="Arial"/>
          <w:sz w:val="20"/>
          <w:szCs w:val="20"/>
        </w:rPr>
        <w:t>l</w:t>
      </w:r>
      <w:r w:rsidRPr="001900FF">
        <w:rPr>
          <w:rFonts w:ascii="Arial" w:hAnsi="Arial" w:cs="Arial"/>
          <w:sz w:val="20"/>
          <w:szCs w:val="20"/>
        </w:rPr>
        <w:t xml:space="preserve">ongevidad </w:t>
      </w:r>
      <w:r w:rsidR="00287DDE">
        <w:rPr>
          <w:rFonts w:ascii="Arial" w:hAnsi="Arial" w:cs="Arial"/>
          <w:sz w:val="20"/>
          <w:szCs w:val="20"/>
        </w:rPr>
        <w:t xml:space="preserve">basadas en la recopilación de datos y la evaluación </w:t>
      </w:r>
      <w:r w:rsidR="00BC028E">
        <w:rPr>
          <w:rFonts w:ascii="Arial" w:hAnsi="Arial" w:cs="Arial"/>
          <w:sz w:val="20"/>
          <w:szCs w:val="20"/>
        </w:rPr>
        <w:t>científica</w:t>
      </w:r>
      <w:r w:rsidR="00287DDE">
        <w:rPr>
          <w:rFonts w:ascii="Arial" w:hAnsi="Arial" w:cs="Arial"/>
          <w:sz w:val="20"/>
          <w:szCs w:val="20"/>
        </w:rPr>
        <w:t xml:space="preserve"> </w:t>
      </w:r>
      <w:r w:rsidRPr="001900FF">
        <w:rPr>
          <w:rFonts w:ascii="Arial" w:hAnsi="Arial" w:cs="Arial"/>
          <w:sz w:val="20"/>
          <w:szCs w:val="20"/>
        </w:rPr>
        <w:t>que puedan</w:t>
      </w:r>
      <w:r w:rsidR="00287DDE">
        <w:rPr>
          <w:rFonts w:ascii="Arial" w:hAnsi="Arial" w:cs="Arial"/>
          <w:sz w:val="20"/>
          <w:szCs w:val="20"/>
        </w:rPr>
        <w:t xml:space="preserve">, </w:t>
      </w:r>
      <w:r w:rsidR="00287DDE" w:rsidRPr="00BC028E">
        <w:rPr>
          <w:rFonts w:ascii="Arial" w:hAnsi="Arial" w:cs="Arial"/>
          <w:sz w:val="20"/>
          <w:szCs w:val="20"/>
        </w:rPr>
        <w:t>cuando</w:t>
      </w:r>
      <w:r w:rsidR="00287DDE">
        <w:rPr>
          <w:rFonts w:ascii="Arial" w:hAnsi="Arial" w:cs="Arial"/>
          <w:sz w:val="20"/>
          <w:szCs w:val="20"/>
        </w:rPr>
        <w:t xml:space="preserve"> proceda,</w:t>
      </w:r>
      <w:r w:rsidRPr="001900FF">
        <w:rPr>
          <w:rFonts w:ascii="Arial" w:hAnsi="Arial" w:cs="Arial"/>
          <w:sz w:val="20"/>
          <w:szCs w:val="20"/>
        </w:rPr>
        <w:t xml:space="preserve"> incorporarse a la conservación </w:t>
      </w:r>
      <w:r w:rsidR="00206FDF">
        <w:rPr>
          <w:rFonts w:ascii="Arial" w:hAnsi="Arial" w:cs="Arial"/>
          <w:sz w:val="20"/>
          <w:szCs w:val="20"/>
        </w:rPr>
        <w:t xml:space="preserve">de la naturaleza </w:t>
      </w:r>
      <w:r w:rsidR="00287DDE" w:rsidRPr="00287DDE">
        <w:rPr>
          <w:rFonts w:ascii="Arial" w:hAnsi="Arial" w:cs="Arial"/>
          <w:sz w:val="20"/>
          <w:szCs w:val="20"/>
          <w:highlight w:val="yellow"/>
        </w:rPr>
        <w:t>ALT [</w:t>
      </w:r>
      <w:r w:rsidR="00BC028E">
        <w:rPr>
          <w:rFonts w:ascii="Arial" w:hAnsi="Arial" w:cs="Arial"/>
          <w:sz w:val="20"/>
          <w:szCs w:val="20"/>
          <w:highlight w:val="yellow"/>
        </w:rPr>
        <w:t>asegurándose de</w:t>
      </w:r>
      <w:r w:rsidR="00287DDE" w:rsidRPr="00287DDE">
        <w:rPr>
          <w:rFonts w:ascii="Arial" w:hAnsi="Arial" w:cs="Arial"/>
          <w:sz w:val="20"/>
          <w:szCs w:val="20"/>
          <w:highlight w:val="yellow"/>
        </w:rPr>
        <w:t xml:space="preserve"> que no existan riesgos para los sistemas de gestión de las especies silvestres</w:t>
      </w:r>
      <w:r w:rsidR="00287DDE" w:rsidRPr="00BC028E">
        <w:rPr>
          <w:rFonts w:ascii="Arial" w:hAnsi="Arial" w:cs="Arial"/>
          <w:sz w:val="20"/>
          <w:szCs w:val="20"/>
          <w:highlight w:val="yellow"/>
        </w:rPr>
        <w:t>] y</w:t>
      </w:r>
      <w:r w:rsidR="00BC028E" w:rsidRPr="00BC028E">
        <w:rPr>
          <w:rFonts w:ascii="Arial" w:hAnsi="Arial" w:cs="Arial"/>
          <w:sz w:val="20"/>
          <w:szCs w:val="20"/>
          <w:highlight w:val="yellow"/>
        </w:rPr>
        <w:t xml:space="preserve"> la gestión y planificación de las especies silvestres basada en los ecosistemas</w:t>
      </w:r>
      <w:r w:rsidRPr="001900FF">
        <w:rPr>
          <w:rFonts w:ascii="Arial" w:hAnsi="Arial" w:cs="Arial"/>
          <w:sz w:val="20"/>
          <w:szCs w:val="20"/>
        </w:rPr>
        <w:t xml:space="preserve">; </w:t>
      </w:r>
      <w:r w:rsidR="00287DDE">
        <w:rPr>
          <w:rFonts w:ascii="Arial" w:hAnsi="Arial" w:cs="Arial"/>
          <w:sz w:val="20"/>
          <w:szCs w:val="20"/>
        </w:rPr>
        <w:t>y</w:t>
      </w:r>
    </w:p>
    <w:p w14:paraId="182D3E47" w14:textId="77777777" w:rsidR="001900FF" w:rsidRPr="001900FF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2BBD9F7" w14:textId="4ACAEBBB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00FF">
        <w:rPr>
          <w:rFonts w:ascii="Arial" w:hAnsi="Arial" w:cs="Arial"/>
          <w:sz w:val="20"/>
          <w:szCs w:val="20"/>
        </w:rPr>
        <w:t>c. inici</w:t>
      </w:r>
      <w:r w:rsidR="00287DDE">
        <w:rPr>
          <w:rFonts w:ascii="Arial" w:hAnsi="Arial" w:cs="Arial"/>
          <w:sz w:val="20"/>
          <w:szCs w:val="20"/>
        </w:rPr>
        <w:t>ar</w:t>
      </w:r>
      <w:r w:rsidR="0034504A" w:rsidRPr="001900FF">
        <w:rPr>
          <w:rFonts w:ascii="Arial" w:hAnsi="Arial" w:cs="Arial"/>
          <w:sz w:val="20"/>
          <w:szCs w:val="20"/>
        </w:rPr>
        <w:t xml:space="preserve"> </w:t>
      </w:r>
      <w:r w:rsidRPr="001900FF">
        <w:rPr>
          <w:rFonts w:ascii="Arial" w:hAnsi="Arial" w:cs="Arial"/>
          <w:sz w:val="20"/>
          <w:szCs w:val="20"/>
        </w:rPr>
        <w:t>asociaciones</w:t>
      </w:r>
      <w:r w:rsidR="00287DDE">
        <w:rPr>
          <w:rFonts w:ascii="Arial" w:hAnsi="Arial" w:cs="Arial"/>
          <w:sz w:val="20"/>
          <w:szCs w:val="20"/>
        </w:rPr>
        <w:t xml:space="preserve">, en particular, </w:t>
      </w:r>
      <w:r w:rsidRPr="001900FF">
        <w:rPr>
          <w:rFonts w:ascii="Arial" w:hAnsi="Arial" w:cs="Arial"/>
          <w:sz w:val="20"/>
          <w:szCs w:val="20"/>
        </w:rPr>
        <w:t xml:space="preserve">con ONG regionales y locales y con los Grupos de Especialistas de la Comisión </w:t>
      </w:r>
      <w:r w:rsidR="00332488">
        <w:rPr>
          <w:rFonts w:ascii="Arial" w:hAnsi="Arial" w:cs="Arial"/>
          <w:sz w:val="20"/>
          <w:szCs w:val="20"/>
        </w:rPr>
        <w:t>para la</w:t>
      </w:r>
      <w:r w:rsidRPr="001900FF">
        <w:rPr>
          <w:rFonts w:ascii="Arial" w:hAnsi="Arial" w:cs="Arial"/>
          <w:sz w:val="20"/>
          <w:szCs w:val="20"/>
        </w:rPr>
        <w:t xml:space="preserve"> Supervivencia de</w:t>
      </w:r>
      <w:r w:rsidR="003308A6">
        <w:rPr>
          <w:rFonts w:ascii="Arial" w:hAnsi="Arial" w:cs="Arial"/>
          <w:sz w:val="20"/>
          <w:szCs w:val="20"/>
        </w:rPr>
        <w:t xml:space="preserve"> las</w:t>
      </w:r>
      <w:r w:rsidRPr="001900FF">
        <w:rPr>
          <w:rFonts w:ascii="Arial" w:hAnsi="Arial" w:cs="Arial"/>
          <w:sz w:val="20"/>
          <w:szCs w:val="20"/>
        </w:rPr>
        <w:t xml:space="preserve"> Especies</w:t>
      </w:r>
      <w:r w:rsidR="00BC028E">
        <w:rPr>
          <w:rFonts w:ascii="Arial" w:hAnsi="Arial" w:cs="Arial"/>
          <w:sz w:val="20"/>
          <w:szCs w:val="20"/>
        </w:rPr>
        <w:t>,</w:t>
      </w:r>
      <w:r w:rsidRPr="001900FF">
        <w:rPr>
          <w:rFonts w:ascii="Arial" w:hAnsi="Arial" w:cs="Arial"/>
          <w:sz w:val="20"/>
          <w:szCs w:val="20"/>
        </w:rPr>
        <w:t xml:space="preserve"> para facilita</w:t>
      </w:r>
      <w:r w:rsidR="00287DDE">
        <w:rPr>
          <w:rFonts w:ascii="Arial" w:hAnsi="Arial" w:cs="Arial"/>
          <w:sz w:val="20"/>
          <w:szCs w:val="20"/>
        </w:rPr>
        <w:t xml:space="preserve">r, cuando proceda, </w:t>
      </w:r>
      <w:r w:rsidRPr="001900FF">
        <w:rPr>
          <w:rFonts w:ascii="Arial" w:hAnsi="Arial" w:cs="Arial"/>
          <w:sz w:val="20"/>
          <w:szCs w:val="20"/>
        </w:rPr>
        <w:t xml:space="preserve">la incorporación de la </w:t>
      </w:r>
      <w:r w:rsidR="00D513FD" w:rsidRPr="001900FF">
        <w:rPr>
          <w:rFonts w:ascii="Arial" w:hAnsi="Arial" w:cs="Arial"/>
          <w:sz w:val="20"/>
          <w:szCs w:val="20"/>
        </w:rPr>
        <w:t>conservación de la longevidad</w:t>
      </w:r>
      <w:r w:rsidRPr="001900FF">
        <w:rPr>
          <w:rFonts w:ascii="Arial" w:hAnsi="Arial" w:cs="Arial"/>
          <w:sz w:val="20"/>
          <w:szCs w:val="20"/>
        </w:rPr>
        <w:t xml:space="preserve"> en </w:t>
      </w:r>
      <w:r w:rsidR="00287DDE" w:rsidRPr="006F6652">
        <w:rPr>
          <w:rFonts w:ascii="Arial" w:hAnsi="Arial" w:cs="Arial"/>
          <w:sz w:val="20"/>
          <w:szCs w:val="20"/>
          <w:highlight w:val="cyan"/>
        </w:rPr>
        <w:t xml:space="preserve">ALT [su trabajo,], la gestión </w:t>
      </w:r>
      <w:r w:rsidR="006F6652" w:rsidRPr="006F6652">
        <w:rPr>
          <w:rFonts w:ascii="Arial" w:hAnsi="Arial" w:cs="Arial"/>
          <w:sz w:val="20"/>
          <w:szCs w:val="20"/>
          <w:highlight w:val="cyan"/>
        </w:rPr>
        <w:t xml:space="preserve">y planificación de las </w:t>
      </w:r>
      <w:r w:rsidR="00BC028E" w:rsidRPr="006F6652">
        <w:rPr>
          <w:rFonts w:ascii="Arial" w:hAnsi="Arial" w:cs="Arial"/>
          <w:sz w:val="20"/>
          <w:szCs w:val="20"/>
          <w:highlight w:val="cyan"/>
        </w:rPr>
        <w:t>especies</w:t>
      </w:r>
      <w:r w:rsidR="006F6652" w:rsidRPr="006F6652">
        <w:rPr>
          <w:rFonts w:ascii="Arial" w:hAnsi="Arial" w:cs="Arial"/>
          <w:sz w:val="20"/>
          <w:szCs w:val="20"/>
          <w:highlight w:val="cyan"/>
        </w:rPr>
        <w:t xml:space="preserve"> </w:t>
      </w:r>
      <w:r w:rsidR="00BC028E" w:rsidRPr="006F6652">
        <w:rPr>
          <w:rFonts w:ascii="Arial" w:hAnsi="Arial" w:cs="Arial"/>
          <w:sz w:val="20"/>
          <w:szCs w:val="20"/>
          <w:highlight w:val="cyan"/>
        </w:rPr>
        <w:t>silvestres</w:t>
      </w:r>
      <w:r w:rsidR="006F6652" w:rsidRPr="006F6652">
        <w:rPr>
          <w:rFonts w:ascii="Arial" w:hAnsi="Arial" w:cs="Arial"/>
          <w:sz w:val="20"/>
          <w:szCs w:val="20"/>
          <w:highlight w:val="cyan"/>
        </w:rPr>
        <w:t xml:space="preserve"> basada en los ecosistemas,</w:t>
      </w:r>
      <w:r w:rsidR="006F6652">
        <w:rPr>
          <w:rFonts w:ascii="Arial" w:hAnsi="Arial" w:cs="Arial"/>
          <w:sz w:val="20"/>
          <w:szCs w:val="20"/>
        </w:rPr>
        <w:t xml:space="preserve"> </w:t>
      </w:r>
      <w:r w:rsidR="006F6652" w:rsidRPr="007D044E">
        <w:rPr>
          <w:rFonts w:ascii="Arial" w:hAnsi="Arial" w:cs="Arial"/>
          <w:sz w:val="20"/>
          <w:szCs w:val="20"/>
          <w:highlight w:val="green"/>
        </w:rPr>
        <w:t xml:space="preserve">ALT [asegurándose de que los beneficios sean superiores a los riesgos para las </w:t>
      </w:r>
      <w:r w:rsidR="00BC028E" w:rsidRPr="007D044E">
        <w:rPr>
          <w:rFonts w:ascii="Arial" w:hAnsi="Arial" w:cs="Arial"/>
          <w:sz w:val="20"/>
          <w:szCs w:val="20"/>
          <w:highlight w:val="green"/>
        </w:rPr>
        <w:t>poblaciones</w:t>
      </w:r>
      <w:r w:rsidR="006F6652" w:rsidRPr="007D044E">
        <w:rPr>
          <w:rFonts w:ascii="Arial" w:hAnsi="Arial" w:cs="Arial"/>
          <w:sz w:val="20"/>
          <w:szCs w:val="20"/>
          <w:highlight w:val="green"/>
        </w:rPr>
        <w:t xml:space="preserve"> de especies silvestres] de forma que no haya riesgos para </w:t>
      </w:r>
      <w:r w:rsidRPr="007D044E">
        <w:rPr>
          <w:rFonts w:ascii="Arial" w:hAnsi="Arial" w:cs="Arial"/>
          <w:sz w:val="20"/>
          <w:szCs w:val="20"/>
          <w:highlight w:val="green"/>
        </w:rPr>
        <w:t xml:space="preserve">los </w:t>
      </w:r>
      <w:r w:rsidR="006F6652" w:rsidRPr="007D044E">
        <w:rPr>
          <w:rFonts w:ascii="Arial" w:hAnsi="Arial" w:cs="Arial"/>
          <w:sz w:val="20"/>
          <w:szCs w:val="20"/>
          <w:highlight w:val="green"/>
        </w:rPr>
        <w:t>sistemas de gestión de las especies</w:t>
      </w:r>
      <w:r w:rsidRPr="001900FF">
        <w:rPr>
          <w:rFonts w:ascii="Arial" w:hAnsi="Arial" w:cs="Arial"/>
          <w:sz w:val="20"/>
          <w:szCs w:val="20"/>
        </w:rPr>
        <w:t>.</w:t>
      </w:r>
    </w:p>
    <w:p w14:paraId="0CC4BD62" w14:textId="77777777" w:rsidR="001900FF" w:rsidRPr="000B536D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1900FF" w:rsidRPr="000B536D" w:rsidSect="001900FF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03458"/>
    <w:multiLevelType w:val="hybridMultilevel"/>
    <w:tmpl w:val="513CD24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EA062A"/>
    <w:multiLevelType w:val="hybridMultilevel"/>
    <w:tmpl w:val="D42AFE8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37DFC"/>
    <w:multiLevelType w:val="hybridMultilevel"/>
    <w:tmpl w:val="3E7C826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FB2699"/>
    <w:multiLevelType w:val="hybridMultilevel"/>
    <w:tmpl w:val="4E66EF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8983973">
    <w:abstractNumId w:val="3"/>
  </w:num>
  <w:num w:numId="2" w16cid:durableId="277369813">
    <w:abstractNumId w:val="1"/>
  </w:num>
  <w:num w:numId="3" w16cid:durableId="1514110124">
    <w:abstractNumId w:val="2"/>
  </w:num>
  <w:num w:numId="4" w16cid:durableId="16240709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236"/>
    <w:rsid w:val="00045D89"/>
    <w:rsid w:val="00074FF5"/>
    <w:rsid w:val="0007590C"/>
    <w:rsid w:val="000B2819"/>
    <w:rsid w:val="000B3D6C"/>
    <w:rsid w:val="000B536D"/>
    <w:rsid w:val="000C4A9C"/>
    <w:rsid w:val="000F23C3"/>
    <w:rsid w:val="00173543"/>
    <w:rsid w:val="001900FF"/>
    <w:rsid w:val="001929BC"/>
    <w:rsid w:val="001A6369"/>
    <w:rsid w:val="001D3CE0"/>
    <w:rsid w:val="00206FDF"/>
    <w:rsid w:val="00221350"/>
    <w:rsid w:val="00226F5F"/>
    <w:rsid w:val="00287DDE"/>
    <w:rsid w:val="002A1A0E"/>
    <w:rsid w:val="00301A99"/>
    <w:rsid w:val="003308A6"/>
    <w:rsid w:val="00332488"/>
    <w:rsid w:val="0034504A"/>
    <w:rsid w:val="00381F10"/>
    <w:rsid w:val="003A35D6"/>
    <w:rsid w:val="003C0FBF"/>
    <w:rsid w:val="0040610A"/>
    <w:rsid w:val="004240A8"/>
    <w:rsid w:val="00425E0B"/>
    <w:rsid w:val="00427DC1"/>
    <w:rsid w:val="00437764"/>
    <w:rsid w:val="004A680A"/>
    <w:rsid w:val="00523CCD"/>
    <w:rsid w:val="00563346"/>
    <w:rsid w:val="005C5648"/>
    <w:rsid w:val="00685B36"/>
    <w:rsid w:val="006A0AE7"/>
    <w:rsid w:val="006C02B6"/>
    <w:rsid w:val="006D4A56"/>
    <w:rsid w:val="006F6652"/>
    <w:rsid w:val="0073584D"/>
    <w:rsid w:val="00755E47"/>
    <w:rsid w:val="00777BD3"/>
    <w:rsid w:val="007945A0"/>
    <w:rsid w:val="007D044E"/>
    <w:rsid w:val="007F723D"/>
    <w:rsid w:val="00802B77"/>
    <w:rsid w:val="00827B48"/>
    <w:rsid w:val="00832442"/>
    <w:rsid w:val="008404E4"/>
    <w:rsid w:val="00891C54"/>
    <w:rsid w:val="00907935"/>
    <w:rsid w:val="009724D4"/>
    <w:rsid w:val="009818D2"/>
    <w:rsid w:val="009D44E3"/>
    <w:rsid w:val="00A14FAB"/>
    <w:rsid w:val="00A30CAC"/>
    <w:rsid w:val="00A47236"/>
    <w:rsid w:val="00A61479"/>
    <w:rsid w:val="00A81C02"/>
    <w:rsid w:val="00AC7C28"/>
    <w:rsid w:val="00AF44E4"/>
    <w:rsid w:val="00B11306"/>
    <w:rsid w:val="00B3694A"/>
    <w:rsid w:val="00B54076"/>
    <w:rsid w:val="00B65B1A"/>
    <w:rsid w:val="00B70273"/>
    <w:rsid w:val="00B728E4"/>
    <w:rsid w:val="00BC028E"/>
    <w:rsid w:val="00BC1431"/>
    <w:rsid w:val="00BF544E"/>
    <w:rsid w:val="00C0427D"/>
    <w:rsid w:val="00C264C5"/>
    <w:rsid w:val="00C33D2B"/>
    <w:rsid w:val="00CE7995"/>
    <w:rsid w:val="00D030A0"/>
    <w:rsid w:val="00D12341"/>
    <w:rsid w:val="00D513FD"/>
    <w:rsid w:val="00D70280"/>
    <w:rsid w:val="00D76510"/>
    <w:rsid w:val="00DC3C03"/>
    <w:rsid w:val="00DD0811"/>
    <w:rsid w:val="00E17936"/>
    <w:rsid w:val="00E2272F"/>
    <w:rsid w:val="00E32655"/>
    <w:rsid w:val="00E55CEA"/>
    <w:rsid w:val="00EB67A4"/>
    <w:rsid w:val="00EB7248"/>
    <w:rsid w:val="00ED09EC"/>
    <w:rsid w:val="00EE5969"/>
    <w:rsid w:val="00EF0DC8"/>
    <w:rsid w:val="00F0152C"/>
    <w:rsid w:val="00F1328C"/>
    <w:rsid w:val="00F6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99982"/>
  <w15:chartTrackingRefBased/>
  <w15:docId w15:val="{C402596A-5339-465D-9142-C385C59A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72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72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72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72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72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72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72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72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72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2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72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72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72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72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72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72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72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72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72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72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72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72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72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72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72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72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72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72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72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A046B8-A66B-0845-893F-EA804704C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915</Words>
  <Characters>5217</Characters>
  <Application>Microsoft Office Word</Application>
  <DocSecurity>4</DocSecurity>
  <Lines>43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Nogués Durán</dc:creator>
  <cp:keywords/>
  <dc:description/>
  <cp:lastModifiedBy>Secretariat</cp:lastModifiedBy>
  <cp:revision>2</cp:revision>
  <dcterms:created xsi:type="dcterms:W3CDTF">2025-10-15T09:35:00Z</dcterms:created>
  <dcterms:modified xsi:type="dcterms:W3CDTF">2025-10-15T09:35:00Z</dcterms:modified>
</cp:coreProperties>
</file>